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7782C" w14:textId="10BE1261" w:rsidR="00F40E97" w:rsidRPr="003B4332" w:rsidRDefault="0088155F" w:rsidP="00F40E97">
      <w:pPr>
        <w:keepNext/>
        <w:widowControl/>
        <w:pBdr>
          <w:bottom w:val="single" w:sz="6" w:space="18" w:color="808080"/>
        </w:pBdr>
        <w:autoSpaceDE/>
        <w:autoSpaceDN/>
        <w:adjustRightInd/>
        <w:spacing w:before="1940" w:line="200" w:lineRule="atLeast"/>
        <w:rPr>
          <w:rFonts w:ascii="Kalice Medium" w:hAnsi="Kalice Medium" w:cs="Arial"/>
          <w:b/>
          <w:bCs/>
          <w:spacing w:val="-3"/>
          <w:sz w:val="56"/>
          <w:szCs w:val="56"/>
          <w:lang w:eastAsia="en-US"/>
        </w:rPr>
      </w:pPr>
      <w:r w:rsidRPr="007A4A8A">
        <w:rPr>
          <w:rFonts w:ascii="Garamond" w:hAnsi="Garamond"/>
          <w:b/>
          <w:caps/>
          <w:noProof/>
          <w:color w:val="808080"/>
          <w:spacing w:val="30"/>
          <w:kern w:val="28"/>
          <w:sz w:val="18"/>
        </w:rPr>
        <w:drawing>
          <wp:anchor distT="0" distB="0" distL="114300" distR="114300" simplePos="0" relativeHeight="251662336" behindDoc="1" locked="0" layoutInCell="1" allowOverlap="1" wp14:anchorId="123C71EA" wp14:editId="020746C6">
            <wp:simplePos x="0" y="0"/>
            <wp:positionH relativeFrom="column">
              <wp:posOffset>596900</wp:posOffset>
            </wp:positionH>
            <wp:positionV relativeFrom="paragraph">
              <wp:posOffset>-1714500</wp:posOffset>
            </wp:positionV>
            <wp:extent cx="4597400" cy="3252619"/>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97400" cy="3252619"/>
                    </a:xfrm>
                    <a:prstGeom prst="rect">
                      <a:avLst/>
                    </a:prstGeom>
                    <a:noFill/>
                    <a:ln>
                      <a:noFill/>
                    </a:ln>
                  </pic:spPr>
                </pic:pic>
              </a:graphicData>
            </a:graphic>
            <wp14:sizeRelH relativeFrom="page">
              <wp14:pctWidth>0</wp14:pctWidth>
            </wp14:sizeRelH>
            <wp14:sizeRelV relativeFrom="page">
              <wp14:pctHeight>0</wp14:pctHeight>
            </wp14:sizeRelV>
          </wp:anchor>
        </w:drawing>
      </w:r>
      <w:r w:rsidR="00F40E97" w:rsidRPr="00F40E97">
        <w:rPr>
          <w:rFonts w:ascii="Kalice Medium" w:hAnsi="Kalice Medium" w:cs="Arial"/>
          <w:b/>
          <w:bCs/>
          <w:color w:val="E26231"/>
          <w:spacing w:val="-3"/>
          <w:sz w:val="48"/>
          <w:szCs w:val="48"/>
          <w:lang w:eastAsia="en-US"/>
        </w:rPr>
        <w:t>STUDENT RECRUITMENT AND INTERNATIONAL RELATIONS MANAGER</w:t>
      </w:r>
    </w:p>
    <w:p w14:paraId="35294EBE" w14:textId="393944DF" w:rsidR="007A4A8A" w:rsidRPr="007F3949" w:rsidRDefault="00F55430" w:rsidP="00D15428">
      <w:pPr>
        <w:keepNext/>
        <w:widowControl/>
        <w:pBdr>
          <w:bottom w:val="single" w:sz="6" w:space="18" w:color="808080"/>
        </w:pBdr>
        <w:autoSpaceDE/>
        <w:autoSpaceDN/>
        <w:adjustRightInd/>
        <w:spacing w:before="1940" w:line="200" w:lineRule="atLeast"/>
        <w:rPr>
          <w:rFonts w:ascii="Kalice Medium" w:hAnsi="Kalice Medium" w:cs="Arial"/>
          <w:b/>
          <w:bCs/>
          <w:color w:val="E26231"/>
          <w:spacing w:val="-3"/>
          <w:sz w:val="32"/>
          <w:szCs w:val="32"/>
          <w:highlight w:val="yellow"/>
          <w:lang w:eastAsia="en-US"/>
        </w:rPr>
      </w:pPr>
      <w:r>
        <w:rPr>
          <w:rFonts w:ascii="Arial" w:hAnsi="Arial" w:cs="Arial"/>
          <w:b/>
          <w:caps/>
          <w:color w:val="070928"/>
          <w:spacing w:val="30"/>
          <w:kern w:val="28"/>
          <w:sz w:val="48"/>
          <w:szCs w:val="48"/>
          <w:lang w:eastAsia="en-US"/>
        </w:rPr>
        <w:br/>
      </w:r>
      <w:r w:rsidR="00F40E97" w:rsidRPr="003B4332">
        <w:rPr>
          <w:rFonts w:ascii="Kalice Medium" w:hAnsi="Kalice Medium" w:cs="Arial"/>
          <w:b/>
          <w:bCs/>
          <w:color w:val="E26231"/>
          <w:spacing w:val="-3"/>
          <w:sz w:val="32"/>
          <w:szCs w:val="32"/>
          <w:lang w:eastAsia="en-US"/>
        </w:rPr>
        <w:t>Full time</w:t>
      </w:r>
      <w:r w:rsidR="003B4332" w:rsidRPr="003B4332">
        <w:rPr>
          <w:rFonts w:ascii="Kalice Medium" w:hAnsi="Kalice Medium" w:cs="Arial"/>
          <w:b/>
          <w:bCs/>
          <w:color w:val="E26231"/>
          <w:spacing w:val="-3"/>
          <w:sz w:val="32"/>
          <w:szCs w:val="32"/>
          <w:lang w:eastAsia="en-US"/>
        </w:rPr>
        <w:t xml:space="preserve">, Permanent </w:t>
      </w:r>
    </w:p>
    <w:p w14:paraId="1988B544" w14:textId="77777777" w:rsidR="00BB2A62" w:rsidRPr="007A4A8A" w:rsidRDefault="00BB2A62" w:rsidP="02AA30F2">
      <w:pPr>
        <w:widowControl/>
        <w:autoSpaceDE/>
        <w:autoSpaceDN/>
        <w:adjustRightInd/>
        <w:jc w:val="center"/>
        <w:rPr>
          <w:rFonts w:ascii="Arial" w:hAnsi="Arial" w:cs="Arial"/>
          <w:spacing w:val="-3"/>
          <w:lang w:eastAsia="en-US"/>
        </w:rPr>
      </w:pPr>
    </w:p>
    <w:p w14:paraId="0CBE989B" w14:textId="77777777" w:rsidR="007A4A8A" w:rsidRPr="007A4A8A" w:rsidRDefault="007A4A8A" w:rsidP="007A4A8A">
      <w:pPr>
        <w:widowControl/>
        <w:autoSpaceDE/>
        <w:autoSpaceDN/>
        <w:adjustRightInd/>
        <w:jc w:val="center"/>
        <w:rPr>
          <w:rFonts w:ascii="Arial" w:hAnsi="Arial" w:cs="Arial"/>
          <w:spacing w:val="-3"/>
          <w:lang w:eastAsia="en-US"/>
        </w:rPr>
      </w:pPr>
    </w:p>
    <w:p w14:paraId="0F10CB7A" w14:textId="77777777" w:rsidR="00A404C8" w:rsidRDefault="00A404C8" w:rsidP="00F55430">
      <w:pPr>
        <w:rPr>
          <w:rFonts w:ascii="Agency FB" w:hAnsi="Agency FB" w:cs="Arial"/>
          <w:b/>
          <w:spacing w:val="-35"/>
          <w:sz w:val="52"/>
          <w:szCs w:val="52"/>
        </w:rPr>
      </w:pPr>
    </w:p>
    <w:p w14:paraId="6E65891E" w14:textId="1104C64A" w:rsidR="007A4A8A" w:rsidRPr="00FC1D4F" w:rsidRDefault="0088155F" w:rsidP="0088155F">
      <w:pPr>
        <w:widowControl/>
        <w:autoSpaceDE/>
        <w:autoSpaceDN/>
        <w:adjustRightInd/>
        <w:rPr>
          <w:rFonts w:ascii="Noto Sans Medium" w:hAnsi="Noto Sans Medium" w:cs="Noto Sans Medium"/>
          <w:color w:val="070928"/>
          <w:spacing w:val="-3"/>
          <w:sz w:val="28"/>
          <w:szCs w:val="28"/>
          <w:lang w:eastAsia="en-US"/>
        </w:rPr>
      </w:pPr>
      <w:r w:rsidRPr="00FC1D4F">
        <w:rPr>
          <w:rFonts w:ascii="Noto Sans Medium" w:hAnsi="Noto Sans Medium" w:cs="Noto Sans Medium"/>
          <w:color w:val="070928"/>
          <w:spacing w:val="-3"/>
          <w:sz w:val="28"/>
          <w:szCs w:val="28"/>
          <w:lang w:eastAsia="en-US"/>
        </w:rPr>
        <w:t xml:space="preserve">Contents </w:t>
      </w:r>
    </w:p>
    <w:tbl>
      <w:tblPr>
        <w:tblW w:w="0" w:type="auto"/>
        <w:tblLook w:val="01E0" w:firstRow="1" w:lastRow="1" w:firstColumn="1" w:lastColumn="1" w:noHBand="0" w:noVBand="0"/>
      </w:tblPr>
      <w:tblGrid>
        <w:gridCol w:w="4170"/>
        <w:gridCol w:w="4359"/>
      </w:tblGrid>
      <w:tr w:rsidR="0088155F" w:rsidRPr="0088155F" w14:paraId="326ABEC7" w14:textId="77777777" w:rsidTr="00D15428">
        <w:trPr>
          <w:trHeight w:val="474"/>
        </w:trPr>
        <w:tc>
          <w:tcPr>
            <w:tcW w:w="4170" w:type="dxa"/>
            <w:vAlign w:val="bottom"/>
          </w:tcPr>
          <w:p w14:paraId="017F0EC7" w14:textId="77777777" w:rsidR="00D15428" w:rsidRDefault="00D15428" w:rsidP="007A4A8A">
            <w:pPr>
              <w:widowControl/>
              <w:tabs>
                <w:tab w:val="right" w:leader="dot" w:pos="7910"/>
              </w:tabs>
              <w:autoSpaceDE/>
              <w:autoSpaceDN/>
              <w:adjustRightInd/>
              <w:spacing w:line="320" w:lineRule="atLeast"/>
              <w:rPr>
                <w:rFonts w:ascii="Noto Sans" w:hAnsi="Noto Sans" w:cs="Noto Sans"/>
                <w:color w:val="070928"/>
                <w:kern w:val="28"/>
                <w:sz w:val="24"/>
                <w:lang w:eastAsia="en-US"/>
              </w:rPr>
            </w:pPr>
          </w:p>
          <w:p w14:paraId="484A33EB" w14:textId="0D934BA6"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 xml:space="preserve">Page </w:t>
            </w:r>
            <w:r w:rsidR="0028278A">
              <w:rPr>
                <w:rFonts w:ascii="Noto Sans Medium" w:hAnsi="Noto Sans Medium" w:cs="Noto Sans Medium"/>
                <w:color w:val="070928"/>
                <w:kern w:val="28"/>
                <w:sz w:val="24"/>
                <w:lang w:eastAsia="en-US"/>
              </w:rPr>
              <w:t>2</w:t>
            </w:r>
          </w:p>
        </w:tc>
        <w:tc>
          <w:tcPr>
            <w:tcW w:w="4359" w:type="dxa"/>
            <w:vAlign w:val="bottom"/>
          </w:tcPr>
          <w:p w14:paraId="61B68720" w14:textId="77777777"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eastAsia="en-US"/>
              </w:rPr>
            </w:pPr>
            <w:r w:rsidRPr="00041D98">
              <w:rPr>
                <w:rFonts w:ascii="Noto Sans Light" w:hAnsi="Noto Sans Light" w:cs="Noto Sans Light"/>
                <w:color w:val="070928"/>
                <w:kern w:val="28"/>
                <w:sz w:val="24"/>
                <w:lang w:eastAsia="en-US"/>
              </w:rPr>
              <w:t xml:space="preserve"> Advertisement</w:t>
            </w:r>
          </w:p>
        </w:tc>
      </w:tr>
      <w:tr w:rsidR="0088155F" w:rsidRPr="0088155F" w14:paraId="28247CA8" w14:textId="77777777" w:rsidTr="00D15428">
        <w:trPr>
          <w:trHeight w:val="533"/>
        </w:trPr>
        <w:tc>
          <w:tcPr>
            <w:tcW w:w="4170" w:type="dxa"/>
            <w:vAlign w:val="bottom"/>
          </w:tcPr>
          <w:p w14:paraId="44259E33" w14:textId="66C9D40D"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 xml:space="preserve">Page </w:t>
            </w:r>
            <w:r w:rsidR="0028278A">
              <w:rPr>
                <w:rFonts w:ascii="Noto Sans Medium" w:hAnsi="Noto Sans Medium" w:cs="Noto Sans Medium"/>
                <w:color w:val="070928"/>
                <w:kern w:val="28"/>
                <w:sz w:val="24"/>
                <w:lang w:eastAsia="en-US"/>
              </w:rPr>
              <w:t>3</w:t>
            </w:r>
          </w:p>
        </w:tc>
        <w:tc>
          <w:tcPr>
            <w:tcW w:w="4359" w:type="dxa"/>
            <w:vAlign w:val="bottom"/>
          </w:tcPr>
          <w:p w14:paraId="7232F66C" w14:textId="77777777"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eastAsia="en-US"/>
              </w:rPr>
            </w:pPr>
            <w:r w:rsidRPr="00041D98">
              <w:rPr>
                <w:rFonts w:ascii="Noto Sans Light" w:hAnsi="Noto Sans Light" w:cs="Noto Sans Light"/>
                <w:color w:val="070928"/>
                <w:kern w:val="28"/>
                <w:sz w:val="24"/>
                <w:lang w:eastAsia="en-US"/>
              </w:rPr>
              <w:t>Job Description</w:t>
            </w:r>
          </w:p>
        </w:tc>
      </w:tr>
      <w:tr w:rsidR="0088155F" w:rsidRPr="0088155F" w14:paraId="0C33BB43" w14:textId="77777777" w:rsidTr="00D15428">
        <w:trPr>
          <w:trHeight w:val="532"/>
        </w:trPr>
        <w:tc>
          <w:tcPr>
            <w:tcW w:w="4170" w:type="dxa"/>
            <w:vAlign w:val="bottom"/>
          </w:tcPr>
          <w:p w14:paraId="1ACEF068" w14:textId="67D8F221"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 xml:space="preserve">Page </w:t>
            </w:r>
            <w:r w:rsidR="0028278A">
              <w:rPr>
                <w:rFonts w:ascii="Noto Sans Medium" w:hAnsi="Noto Sans Medium" w:cs="Noto Sans Medium"/>
                <w:color w:val="070928"/>
                <w:kern w:val="28"/>
                <w:sz w:val="24"/>
                <w:lang w:eastAsia="en-US"/>
              </w:rPr>
              <w:t>7</w:t>
            </w:r>
          </w:p>
        </w:tc>
        <w:tc>
          <w:tcPr>
            <w:tcW w:w="4359" w:type="dxa"/>
            <w:vAlign w:val="bottom"/>
          </w:tcPr>
          <w:p w14:paraId="0FE9822D" w14:textId="77777777"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eastAsia="en-US"/>
              </w:rPr>
            </w:pPr>
            <w:r w:rsidRPr="00041D98">
              <w:rPr>
                <w:rFonts w:ascii="Noto Sans Light" w:hAnsi="Noto Sans Light" w:cs="Noto Sans Light"/>
                <w:color w:val="070928"/>
                <w:kern w:val="28"/>
                <w:sz w:val="24"/>
                <w:lang w:eastAsia="en-US"/>
              </w:rPr>
              <w:t>Person Specification</w:t>
            </w:r>
          </w:p>
        </w:tc>
      </w:tr>
      <w:tr w:rsidR="0088155F" w:rsidRPr="0088155F" w14:paraId="1BBDF87E" w14:textId="77777777" w:rsidTr="00D15428">
        <w:trPr>
          <w:trHeight w:val="978"/>
        </w:trPr>
        <w:tc>
          <w:tcPr>
            <w:tcW w:w="4170" w:type="dxa"/>
            <w:vAlign w:val="bottom"/>
          </w:tcPr>
          <w:p w14:paraId="37A3B4AF" w14:textId="38075D4E"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 xml:space="preserve">Page </w:t>
            </w:r>
            <w:r w:rsidR="0028278A">
              <w:rPr>
                <w:rFonts w:ascii="Noto Sans Medium" w:hAnsi="Noto Sans Medium" w:cs="Noto Sans Medium"/>
                <w:color w:val="070928"/>
                <w:kern w:val="28"/>
                <w:sz w:val="24"/>
                <w:lang w:eastAsia="en-US"/>
              </w:rPr>
              <w:t>9</w:t>
            </w:r>
          </w:p>
        </w:tc>
        <w:tc>
          <w:tcPr>
            <w:tcW w:w="4359" w:type="dxa"/>
            <w:vAlign w:val="bottom"/>
          </w:tcPr>
          <w:p w14:paraId="1E577205" w14:textId="72850B0D"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val="en-US" w:eastAsia="en-US"/>
              </w:rPr>
            </w:pPr>
            <w:r w:rsidRPr="00041D98">
              <w:rPr>
                <w:rFonts w:ascii="Noto Sans Light" w:hAnsi="Noto Sans Light" w:cs="Noto Sans Light"/>
                <w:color w:val="070928"/>
                <w:kern w:val="28"/>
                <w:sz w:val="24"/>
                <w:lang w:val="en-US" w:eastAsia="en-US"/>
              </w:rPr>
              <w:t xml:space="preserve">Conditions of Service Summary </w:t>
            </w:r>
            <w:r w:rsidR="00041D98">
              <w:rPr>
                <w:rFonts w:ascii="Noto Sans Light" w:hAnsi="Noto Sans Light" w:cs="Noto Sans Light"/>
                <w:color w:val="070928"/>
                <w:kern w:val="28"/>
                <w:sz w:val="24"/>
                <w:lang w:val="en-US" w:eastAsia="en-US"/>
              </w:rPr>
              <w:br/>
            </w:r>
            <w:r w:rsidRPr="00041D98">
              <w:rPr>
                <w:rFonts w:ascii="Noto Sans Light" w:hAnsi="Noto Sans Light" w:cs="Noto Sans Light"/>
                <w:color w:val="070928"/>
                <w:kern w:val="28"/>
                <w:sz w:val="24"/>
                <w:lang w:val="en-US" w:eastAsia="en-US"/>
              </w:rPr>
              <w:t>and Staff Benefits</w:t>
            </w:r>
          </w:p>
        </w:tc>
      </w:tr>
      <w:tr w:rsidR="0088155F" w:rsidRPr="0088155F" w14:paraId="4BCBDFAB" w14:textId="77777777" w:rsidTr="00D15428">
        <w:trPr>
          <w:trHeight w:val="856"/>
        </w:trPr>
        <w:tc>
          <w:tcPr>
            <w:tcW w:w="4170" w:type="dxa"/>
            <w:vAlign w:val="bottom"/>
          </w:tcPr>
          <w:p w14:paraId="61F2C8F9" w14:textId="65138645"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 xml:space="preserve">Page </w:t>
            </w:r>
            <w:r w:rsidR="0028278A">
              <w:rPr>
                <w:rFonts w:ascii="Noto Sans Medium" w:hAnsi="Noto Sans Medium" w:cs="Noto Sans Medium"/>
                <w:color w:val="070928"/>
                <w:kern w:val="28"/>
                <w:sz w:val="24"/>
                <w:lang w:eastAsia="en-US"/>
              </w:rPr>
              <w:t>10</w:t>
            </w:r>
          </w:p>
        </w:tc>
        <w:tc>
          <w:tcPr>
            <w:tcW w:w="4359" w:type="dxa"/>
            <w:vAlign w:val="bottom"/>
          </w:tcPr>
          <w:p w14:paraId="3A14D212" w14:textId="28C4D946"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eastAsia="en-US"/>
              </w:rPr>
            </w:pPr>
            <w:r w:rsidRPr="00041D98">
              <w:rPr>
                <w:rFonts w:ascii="Noto Sans Light" w:hAnsi="Noto Sans Light" w:cs="Noto Sans Light"/>
                <w:color w:val="070928"/>
                <w:kern w:val="28"/>
                <w:sz w:val="24"/>
                <w:lang w:val="en-US" w:eastAsia="en-US"/>
              </w:rPr>
              <w:t xml:space="preserve">Information on Trinity Laban </w:t>
            </w:r>
          </w:p>
        </w:tc>
      </w:tr>
    </w:tbl>
    <w:p w14:paraId="675088DF" w14:textId="77777777" w:rsidR="007A4A8A" w:rsidRPr="007A4A8A" w:rsidRDefault="007A4A8A" w:rsidP="007A4A8A">
      <w:pPr>
        <w:widowControl/>
        <w:tabs>
          <w:tab w:val="right" w:leader="dot" w:pos="7910"/>
        </w:tabs>
        <w:autoSpaceDE/>
        <w:autoSpaceDN/>
        <w:adjustRightInd/>
        <w:spacing w:line="320" w:lineRule="atLeast"/>
        <w:ind w:left="720"/>
        <w:rPr>
          <w:rFonts w:ascii="Arial" w:hAnsi="Arial" w:cs="Arial"/>
          <w:kern w:val="28"/>
          <w:sz w:val="24"/>
          <w:lang w:eastAsia="en-US"/>
        </w:rPr>
      </w:pPr>
    </w:p>
    <w:p w14:paraId="179FC67B" w14:textId="77777777" w:rsidR="007A4A8A" w:rsidRDefault="007A4A8A" w:rsidP="007A4A8A"/>
    <w:p w14:paraId="678E0CA3" w14:textId="77777777" w:rsidR="007A4A8A" w:rsidRDefault="007A4A8A" w:rsidP="007A4A8A"/>
    <w:p w14:paraId="0DE874D5" w14:textId="2DEDD538" w:rsidR="007A4A8A" w:rsidRDefault="007A4A8A" w:rsidP="02AA30F2"/>
    <w:p w14:paraId="29D6BE5C" w14:textId="77777777" w:rsidR="006F2FD7" w:rsidRDefault="006F2FD7" w:rsidP="005E7E06">
      <w:pPr>
        <w:jc w:val="both"/>
        <w:rPr>
          <w:rFonts w:ascii="Arial" w:hAnsi="Arial" w:cs="Arial"/>
          <w:sz w:val="18"/>
          <w:szCs w:val="18"/>
        </w:rPr>
      </w:pPr>
    </w:p>
    <w:p w14:paraId="2E51A4FE" w14:textId="77777777" w:rsidR="009C1F6E" w:rsidRDefault="009C1F6E" w:rsidP="005E7E06">
      <w:pPr>
        <w:jc w:val="both"/>
        <w:rPr>
          <w:rFonts w:ascii="Arial" w:hAnsi="Arial" w:cs="Arial"/>
          <w:sz w:val="18"/>
          <w:szCs w:val="18"/>
        </w:rPr>
      </w:pPr>
    </w:p>
    <w:p w14:paraId="5EE25B3B" w14:textId="4C10F5E9" w:rsidR="00F40E97" w:rsidRPr="002E0AAA" w:rsidRDefault="00F40E97" w:rsidP="00F40E97">
      <w:pPr>
        <w:keepNext/>
        <w:widowControl/>
        <w:pBdr>
          <w:bottom w:val="single" w:sz="6" w:space="18" w:color="808080"/>
        </w:pBdr>
        <w:autoSpaceDE/>
        <w:autoSpaceDN/>
        <w:adjustRightInd/>
        <w:spacing w:before="1940" w:line="200" w:lineRule="atLeast"/>
        <w:rPr>
          <w:rFonts w:ascii="Kalice Medium" w:hAnsi="Kalice Medium" w:cs="Arial"/>
          <w:b/>
          <w:bCs/>
          <w:color w:val="E26231"/>
          <w:spacing w:val="-3"/>
          <w:sz w:val="32"/>
          <w:szCs w:val="32"/>
          <w:lang w:eastAsia="en-US"/>
        </w:rPr>
      </w:pPr>
      <w:r w:rsidRPr="002E0AAA">
        <w:rPr>
          <w:rFonts w:ascii="Kalice Medium" w:hAnsi="Kalice Medium" w:cs="Arial"/>
          <w:b/>
          <w:bCs/>
          <w:color w:val="E26231"/>
          <w:spacing w:val="-3"/>
          <w:sz w:val="32"/>
          <w:szCs w:val="32"/>
          <w:lang w:eastAsia="en-US"/>
        </w:rPr>
        <w:lastRenderedPageBreak/>
        <w:t>STUDENT RECRUITMENT AND INTERNATIONAL RELATIONS MANAGER</w:t>
      </w:r>
      <w:r w:rsidR="00C86F30" w:rsidRPr="002E0AAA">
        <w:rPr>
          <w:rFonts w:ascii="Kalice Medium" w:hAnsi="Kalice Medium" w:cs="Arial"/>
          <w:b/>
          <w:bCs/>
          <w:color w:val="E26231"/>
          <w:spacing w:val="-3"/>
          <w:sz w:val="32"/>
          <w:szCs w:val="32"/>
          <w:lang w:eastAsia="en-US"/>
        </w:rPr>
        <w:t xml:space="preserve"> (UK, Europe and North America)</w:t>
      </w:r>
    </w:p>
    <w:p w14:paraId="743D0659" w14:textId="48E6102D" w:rsidR="007A4A8A" w:rsidRPr="000146D1" w:rsidRDefault="007A4A8A" w:rsidP="6FE6B43C">
      <w:pPr>
        <w:rPr>
          <w:rFonts w:ascii="Kalice Medium" w:hAnsi="Kalice Medium" w:cs="Arial"/>
          <w:color w:val="070928"/>
          <w:sz w:val="28"/>
          <w:szCs w:val="28"/>
        </w:rPr>
      </w:pPr>
      <w:r w:rsidRPr="000146D1">
        <w:rPr>
          <w:rFonts w:ascii="Kalice Medium" w:hAnsi="Kalice Medium" w:cs="Arial"/>
          <w:color w:val="070928"/>
          <w:sz w:val="28"/>
          <w:szCs w:val="28"/>
        </w:rPr>
        <w:t xml:space="preserve">Contract: </w:t>
      </w:r>
      <w:r w:rsidR="00F40E97">
        <w:rPr>
          <w:rFonts w:ascii="Kalice Medium" w:hAnsi="Kalice Medium" w:cs="Arial"/>
          <w:color w:val="070928"/>
          <w:sz w:val="28"/>
          <w:szCs w:val="28"/>
        </w:rPr>
        <w:t>Full time</w:t>
      </w:r>
      <w:r w:rsidR="00F561B6">
        <w:rPr>
          <w:rFonts w:ascii="Kalice Medium" w:hAnsi="Kalice Medium" w:cs="Arial"/>
          <w:color w:val="070928"/>
          <w:sz w:val="28"/>
          <w:szCs w:val="28"/>
        </w:rPr>
        <w:t>, Permanent</w:t>
      </w:r>
    </w:p>
    <w:p w14:paraId="6A63F182" w14:textId="4E76E3A5" w:rsidR="7768DA6A" w:rsidRPr="000146D1" w:rsidRDefault="007A4A8A" w:rsidP="73C5E778">
      <w:pPr>
        <w:pStyle w:val="Default"/>
        <w:rPr>
          <w:rFonts w:ascii="Kalice Medium" w:eastAsia="Aptos" w:hAnsi="Kalice Medium" w:cs="Aptos"/>
          <w:color w:val="070928"/>
          <w:sz w:val="28"/>
          <w:szCs w:val="28"/>
        </w:rPr>
      </w:pPr>
      <w:r w:rsidRPr="000146D1">
        <w:rPr>
          <w:rFonts w:ascii="Kalice Medium" w:hAnsi="Kalice Medium"/>
          <w:color w:val="070928"/>
          <w:sz w:val="28"/>
          <w:szCs w:val="28"/>
        </w:rPr>
        <w:t xml:space="preserve">Salary: </w:t>
      </w:r>
      <w:r w:rsidR="00F561B6" w:rsidRPr="00F561B6">
        <w:rPr>
          <w:rFonts w:ascii="Kalice Medium" w:hAnsi="Kalice Medium"/>
          <w:color w:val="070928"/>
          <w:sz w:val="28"/>
          <w:szCs w:val="28"/>
        </w:rPr>
        <w:t>£</w:t>
      </w:r>
      <w:r w:rsidR="00F561B6" w:rsidRPr="00F561B6">
        <w:rPr>
          <w:rFonts w:ascii="Kalice Medium" w:eastAsia="Agency FB" w:hAnsi="Kalice Medium" w:cs="Agency FB"/>
          <w:color w:val="070928"/>
          <w:sz w:val="28"/>
          <w:szCs w:val="28"/>
          <w:lang w:val="en-US"/>
        </w:rPr>
        <w:t>35,064</w:t>
      </w:r>
      <w:r w:rsidR="002E0AAA">
        <w:rPr>
          <w:rFonts w:ascii="Kalice Medium" w:eastAsia="Agency FB" w:hAnsi="Kalice Medium" w:cs="Agency FB"/>
          <w:color w:val="070928"/>
          <w:sz w:val="28"/>
          <w:szCs w:val="28"/>
          <w:lang w:val="en-US"/>
        </w:rPr>
        <w:t>-</w:t>
      </w:r>
      <w:r w:rsidR="002E0AAA" w:rsidRPr="002E0AAA">
        <w:rPr>
          <w:rFonts w:ascii="Kalice Medium" w:eastAsia="Agency FB" w:hAnsi="Kalice Medium" w:cs="Agency FB"/>
          <w:color w:val="070928"/>
          <w:sz w:val="28"/>
          <w:szCs w:val="28"/>
          <w:lang w:val="en-US"/>
        </w:rPr>
        <w:t>£41,433</w:t>
      </w:r>
      <w:r w:rsidR="002E0AAA" w:rsidRPr="002E0AAA">
        <w:rPr>
          <w:rFonts w:ascii="Kalice Medium" w:eastAsia="Agency FB" w:hAnsi="Kalice Medium" w:cs="Agency FB"/>
          <w:color w:val="070928"/>
          <w:sz w:val="28"/>
          <w:szCs w:val="28"/>
          <w:lang w:val="en-US"/>
        </w:rPr>
        <w:t xml:space="preserve"> </w:t>
      </w:r>
      <w:r w:rsidR="36499B0D" w:rsidRPr="000146D1">
        <w:rPr>
          <w:rFonts w:ascii="Kalice Medium" w:eastAsia="Agency FB" w:hAnsi="Kalice Medium" w:cs="Agency FB"/>
          <w:color w:val="070928"/>
          <w:sz w:val="28"/>
          <w:szCs w:val="28"/>
          <w:lang w:val="en-US"/>
        </w:rPr>
        <w:t xml:space="preserve">(Including LWA) </w:t>
      </w:r>
      <w:r w:rsidR="36499B0D" w:rsidRPr="000146D1">
        <w:rPr>
          <w:rFonts w:ascii="Kalice Medium" w:eastAsia="Aptos" w:hAnsi="Kalice Medium" w:cs="Aptos"/>
          <w:color w:val="070928"/>
          <w:sz w:val="28"/>
          <w:szCs w:val="28"/>
          <w:lang w:val="en-US"/>
        </w:rPr>
        <w:t xml:space="preserve"> </w:t>
      </w:r>
    </w:p>
    <w:p w14:paraId="7B818F99" w14:textId="65BF8BAA" w:rsidR="7768DA6A" w:rsidRPr="000146D1" w:rsidRDefault="7768DA6A" w:rsidP="73C5E778">
      <w:pPr>
        <w:pStyle w:val="Default"/>
        <w:rPr>
          <w:rFonts w:ascii="Agency FB" w:hAnsi="Agency FB"/>
          <w:b/>
          <w:bCs/>
          <w:color w:val="070928"/>
          <w:sz w:val="32"/>
          <w:szCs w:val="32"/>
        </w:rPr>
      </w:pPr>
    </w:p>
    <w:p w14:paraId="0D145C5D" w14:textId="4207FD4B" w:rsidR="4759BA0B" w:rsidRPr="000146D1" w:rsidRDefault="096DBB15" w:rsidP="002E0AAA">
      <w:pPr>
        <w:jc w:val="both"/>
        <w:rPr>
          <w:rFonts w:ascii="Noto Sans Medium" w:eastAsia="Arial" w:hAnsi="Noto Sans Medium" w:cs="Noto Sans Medium"/>
          <w:color w:val="070928"/>
        </w:rPr>
      </w:pPr>
      <w:r w:rsidRPr="000146D1">
        <w:rPr>
          <w:rFonts w:ascii="Noto Sans Medium" w:eastAsia="Arial" w:hAnsi="Noto Sans Medium" w:cs="Noto Sans Medium"/>
          <w:color w:val="070928"/>
        </w:rPr>
        <w:t xml:space="preserve">Trinity Laban is striving to achieve excellence beyond tradition, creating a home for performing artists in which boundaries are pushed, collaborations are key, and artistic pioneers are made. We are a world-leading home for students from non-traditional backgrounds with a programme of activity that reaches out to all sections of society, </w:t>
      </w:r>
      <w:r w:rsidR="000146D1">
        <w:rPr>
          <w:rFonts w:ascii="Noto Sans Medium" w:eastAsia="Arial" w:hAnsi="Noto Sans Medium" w:cs="Noto Sans Medium"/>
          <w:color w:val="070928"/>
        </w:rPr>
        <w:br/>
      </w:r>
      <w:r w:rsidRPr="000146D1">
        <w:rPr>
          <w:rFonts w:ascii="Noto Sans Medium" w:eastAsia="Arial" w:hAnsi="Noto Sans Medium" w:cs="Noto Sans Medium"/>
          <w:color w:val="070928"/>
        </w:rPr>
        <w:t xml:space="preserve">centring the performing arts as a force for cultural and social progress. </w:t>
      </w:r>
    </w:p>
    <w:p w14:paraId="53216F02" w14:textId="09789E0B" w:rsidR="4759BA0B" w:rsidRPr="000146D1" w:rsidRDefault="4759BA0B" w:rsidP="4E3372E6">
      <w:pPr>
        <w:rPr>
          <w:rFonts w:ascii="Noto Sans Medium" w:eastAsia="Arial" w:hAnsi="Noto Sans Medium" w:cs="Noto Sans Medium"/>
          <w:color w:val="070928"/>
        </w:rPr>
      </w:pPr>
    </w:p>
    <w:p w14:paraId="5E96E8D7" w14:textId="22334A7F" w:rsidR="00F40E97" w:rsidRPr="00E864AC" w:rsidRDefault="00F40E97" w:rsidP="00F40E97">
      <w:pPr>
        <w:widowControl/>
        <w:tabs>
          <w:tab w:val="left" w:pos="1276"/>
        </w:tabs>
        <w:autoSpaceDE/>
        <w:adjustRightInd/>
        <w:jc w:val="both"/>
        <w:rPr>
          <w:rFonts w:ascii="Noto Sans Medium" w:eastAsia="Arial" w:hAnsi="Noto Sans Medium" w:cs="Noto Sans Medium"/>
          <w:color w:val="070928"/>
        </w:rPr>
      </w:pPr>
      <w:r w:rsidRPr="00E864AC">
        <w:rPr>
          <w:rFonts w:ascii="Noto Sans Medium" w:eastAsia="Arial" w:hAnsi="Noto Sans Medium" w:cs="Noto Sans Medium"/>
          <w:color w:val="070928"/>
        </w:rPr>
        <w:t>The main remit of the post is to promote to ensure the successful recruitment of students from the UK and overseas to add to an already diverse and talented student body, across music and dance.  Focusing on recruitment from the UK, Europe and North America you will be responsible for developing and delivering recruitment strategies for your assigned regions, as well as growing and maintaining sustainable partnerships with institutions overseas, actively seeking opportunities for joint projects and staff and student exchange.</w:t>
      </w:r>
    </w:p>
    <w:p w14:paraId="5E6F6110" w14:textId="77777777" w:rsidR="00F40E97" w:rsidRPr="00E864AC" w:rsidRDefault="00F40E97" w:rsidP="00F40E97">
      <w:pPr>
        <w:widowControl/>
        <w:tabs>
          <w:tab w:val="left" w:pos="1276"/>
        </w:tabs>
        <w:autoSpaceDE/>
        <w:adjustRightInd/>
        <w:jc w:val="both"/>
        <w:rPr>
          <w:rFonts w:ascii="Noto Sans Medium" w:eastAsia="Arial" w:hAnsi="Noto Sans Medium" w:cs="Noto Sans Medium"/>
          <w:color w:val="070928"/>
        </w:rPr>
      </w:pPr>
    </w:p>
    <w:p w14:paraId="71EB7E4C" w14:textId="6BCDC86B" w:rsidR="00F40E97" w:rsidRPr="00E864AC" w:rsidRDefault="00F40E97" w:rsidP="00F40E97">
      <w:pPr>
        <w:widowControl/>
        <w:tabs>
          <w:tab w:val="left" w:pos="1276"/>
        </w:tabs>
        <w:autoSpaceDE/>
        <w:adjustRightInd/>
        <w:jc w:val="both"/>
        <w:rPr>
          <w:rFonts w:ascii="Noto Sans Medium" w:eastAsia="Arial" w:hAnsi="Noto Sans Medium" w:cs="Noto Sans Medium"/>
          <w:color w:val="070928"/>
        </w:rPr>
      </w:pPr>
      <w:r w:rsidRPr="00E864AC">
        <w:rPr>
          <w:rFonts w:ascii="Noto Sans Medium" w:eastAsia="Arial" w:hAnsi="Noto Sans Medium" w:cs="Noto Sans Medium"/>
          <w:color w:val="070928"/>
        </w:rPr>
        <w:t xml:space="preserve">The post holder will further develop mutually beneficial relationships with schools, agents and partners, whilst developing new contacts for Trinity Laban. You will identify and leverage promotional opportunities across target markets, attending targeted educational events, and hold presentations with schools and recruitment fairs. </w:t>
      </w:r>
      <w:r w:rsidR="00C86F30" w:rsidRPr="00E864AC">
        <w:rPr>
          <w:rFonts w:ascii="Noto Sans Medium" w:eastAsia="Arial" w:hAnsi="Noto Sans Medium" w:cs="Noto Sans Medium"/>
          <w:color w:val="070928"/>
        </w:rPr>
        <w:t>You will line manage the UK Student Recruitment Officer and support them to deliver Open Days, on-campus events and conversion activity.</w:t>
      </w:r>
      <w:r w:rsidRPr="00E864AC">
        <w:rPr>
          <w:rFonts w:ascii="Noto Sans Medium" w:eastAsia="Arial" w:hAnsi="Noto Sans Medium" w:cs="Noto Sans Medium"/>
          <w:color w:val="070928"/>
        </w:rPr>
        <w:t xml:space="preserve"> You will organise overseas auditions, masterclasses and workshops, working closely with Academic colleagues. You will work closely with colleagues in </w:t>
      </w:r>
      <w:r w:rsidR="00B30510">
        <w:rPr>
          <w:rFonts w:ascii="Noto Sans Medium" w:eastAsia="Arial" w:hAnsi="Noto Sans Medium" w:cs="Noto Sans Medium"/>
          <w:color w:val="070928"/>
        </w:rPr>
        <w:t>Children and Young People</w:t>
      </w:r>
      <w:r w:rsidRPr="00E864AC">
        <w:rPr>
          <w:rFonts w:ascii="Noto Sans Medium" w:eastAsia="Arial" w:hAnsi="Noto Sans Medium" w:cs="Noto Sans Medium"/>
          <w:color w:val="070928"/>
        </w:rPr>
        <w:t>, Registry and Alumni Relations, to ensure that Trinity Laban recruits suitable students from diverse backgrounds, to meet our programme and instrument needs.</w:t>
      </w:r>
    </w:p>
    <w:p w14:paraId="7259217E" w14:textId="77777777" w:rsidR="00F40E97" w:rsidRPr="00E864AC" w:rsidRDefault="00F40E97" w:rsidP="00F40E97">
      <w:pPr>
        <w:widowControl/>
        <w:autoSpaceDE/>
        <w:adjustRightInd/>
        <w:ind w:right="-192"/>
        <w:jc w:val="both"/>
        <w:rPr>
          <w:rFonts w:ascii="Noto Sans Medium" w:eastAsia="Arial" w:hAnsi="Noto Sans Medium" w:cs="Noto Sans Medium"/>
          <w:color w:val="070928"/>
        </w:rPr>
      </w:pPr>
    </w:p>
    <w:p w14:paraId="6066D096" w14:textId="449CA271" w:rsidR="00F40E97" w:rsidRPr="00E864AC" w:rsidRDefault="00F40E97" w:rsidP="00F40E97">
      <w:pPr>
        <w:widowControl/>
        <w:autoSpaceDE/>
        <w:adjustRightInd/>
        <w:ind w:right="-46"/>
        <w:jc w:val="both"/>
        <w:rPr>
          <w:rFonts w:ascii="Noto Sans Medium" w:eastAsia="Arial" w:hAnsi="Noto Sans Medium" w:cs="Noto Sans Medium"/>
          <w:color w:val="070928"/>
        </w:rPr>
      </w:pPr>
      <w:r w:rsidRPr="00E864AC">
        <w:rPr>
          <w:rFonts w:ascii="Noto Sans Medium" w:eastAsia="Arial" w:hAnsi="Noto Sans Medium" w:cs="Noto Sans Medium"/>
          <w:color w:val="070928"/>
        </w:rPr>
        <w:t>Educated to degree level, you will have a minimum of two years’ experience of a relevant role in higher education or arts administration.  You will have a strong understanding of educational recruitment practices and marketing and communications skills, including use of social media. You will be able to confidently represent the Conservatoire internally and externally to a range of stakeholders including senior management and government or embassy officials. Experience and knowledge of music and/or dance and</w:t>
      </w:r>
      <w:r w:rsidR="00C86F30" w:rsidRPr="00E864AC">
        <w:rPr>
          <w:rFonts w:ascii="Noto Sans Medium" w:eastAsia="Arial" w:hAnsi="Noto Sans Medium" w:cs="Noto Sans Medium"/>
          <w:color w:val="070928"/>
        </w:rPr>
        <w:t xml:space="preserve"> of one or more additional languages is</w:t>
      </w:r>
      <w:r w:rsidRPr="00E864AC">
        <w:rPr>
          <w:rFonts w:ascii="Noto Sans Medium" w:eastAsia="Arial" w:hAnsi="Noto Sans Medium" w:cs="Noto Sans Medium"/>
          <w:color w:val="070928"/>
        </w:rPr>
        <w:t xml:space="preserve"> extremely desirable.</w:t>
      </w:r>
    </w:p>
    <w:p w14:paraId="635D0765" w14:textId="77777777" w:rsidR="00F40E97" w:rsidRPr="00E864AC" w:rsidRDefault="00F40E97" w:rsidP="00F40E97">
      <w:pPr>
        <w:widowControl/>
        <w:autoSpaceDE/>
        <w:adjustRightInd/>
        <w:ind w:right="-46"/>
        <w:jc w:val="both"/>
        <w:rPr>
          <w:rFonts w:ascii="Noto Sans Medium" w:eastAsia="Arial" w:hAnsi="Noto Sans Medium" w:cs="Noto Sans Medium"/>
          <w:color w:val="070928"/>
        </w:rPr>
      </w:pPr>
    </w:p>
    <w:p w14:paraId="470DC265" w14:textId="77777777" w:rsidR="007F3949" w:rsidRDefault="00BB2A62" w:rsidP="000146D1">
      <w:pPr>
        <w:shd w:val="clear" w:color="auto" w:fill="FFFFFF" w:themeFill="background1"/>
        <w:rPr>
          <w:rFonts w:ascii="Noto Sans Light" w:hAnsi="Noto Sans Light" w:cs="Noto Sans Light"/>
          <w:color w:val="070928"/>
        </w:rPr>
      </w:pPr>
      <w:r w:rsidRPr="77B2F75A">
        <w:rPr>
          <w:rFonts w:ascii="Noto Sans Light" w:hAnsi="Noto Sans Light" w:cs="Noto Sans Light"/>
          <w:color w:val="070928"/>
        </w:rPr>
        <w:t>As an equal opportunity employer, we positively encourage applications from suitably qualified and eligible candidates regardless of sex, race, disability, age, sexual orientation,</w:t>
      </w:r>
      <w:r w:rsidR="000146D1" w:rsidRPr="77B2F75A">
        <w:rPr>
          <w:rFonts w:ascii="Noto Sans Light" w:hAnsi="Noto Sans Light" w:cs="Noto Sans Light"/>
          <w:color w:val="070928"/>
        </w:rPr>
        <w:t xml:space="preserve"> </w:t>
      </w:r>
      <w:r w:rsidRPr="77B2F75A">
        <w:rPr>
          <w:rFonts w:ascii="Noto Sans Light" w:hAnsi="Noto Sans Light" w:cs="Noto Sans Light"/>
          <w:color w:val="070928"/>
        </w:rPr>
        <w:t>gender reassignment, religion or belief, marital status, or pregnancy and maternity.</w:t>
      </w:r>
      <w:r w:rsidR="000146D1" w:rsidRPr="77B2F75A">
        <w:rPr>
          <w:rFonts w:ascii="Noto Sans Light" w:hAnsi="Noto Sans Light" w:cs="Noto Sans Light"/>
          <w:color w:val="070928"/>
        </w:rPr>
        <w:t xml:space="preserve"> </w:t>
      </w:r>
    </w:p>
    <w:p w14:paraId="4E0576B2" w14:textId="77777777" w:rsidR="007F3949" w:rsidRDefault="007F3949" w:rsidP="000146D1">
      <w:pPr>
        <w:shd w:val="clear" w:color="auto" w:fill="FFFFFF" w:themeFill="background1"/>
        <w:rPr>
          <w:rFonts w:ascii="Noto Sans Light" w:hAnsi="Noto Sans Light" w:cs="Noto Sans Light"/>
          <w:color w:val="070928"/>
        </w:rPr>
      </w:pPr>
    </w:p>
    <w:p w14:paraId="0E00A320" w14:textId="75E785D0" w:rsidR="00BB2A62" w:rsidRPr="000146D1" w:rsidRDefault="00BB2A62" w:rsidP="000146D1">
      <w:pPr>
        <w:shd w:val="clear" w:color="auto" w:fill="FFFFFF" w:themeFill="background1"/>
        <w:rPr>
          <w:rFonts w:ascii="Noto Sans Light" w:hAnsi="Noto Sans Light" w:cs="Noto Sans Light"/>
          <w:color w:val="070928"/>
        </w:rPr>
      </w:pPr>
      <w:r w:rsidRPr="77B2F75A">
        <w:rPr>
          <w:rFonts w:ascii="Noto Sans Light" w:hAnsi="Noto Sans Light" w:cs="Noto Sans Light"/>
          <w:color w:val="070928"/>
        </w:rPr>
        <w:t>Please note all applications submitted will be shortlisted anonymously by our recruiting panel, so please ensure that your name and personal details are not included to your supporting statement, otherwise we will not be able to consider your</w:t>
      </w:r>
      <w:r w:rsidRPr="77B2F75A">
        <w:rPr>
          <w:rFonts w:ascii="Noto Sans Medium" w:hAnsi="Noto Sans Medium" w:cs="Noto Sans Medium"/>
          <w:color w:val="070928"/>
        </w:rPr>
        <w:t xml:space="preserve"> </w:t>
      </w:r>
      <w:r w:rsidRPr="77B2F75A">
        <w:rPr>
          <w:rFonts w:ascii="Noto Sans Light" w:hAnsi="Noto Sans Light" w:cs="Noto Sans Light"/>
          <w:color w:val="070928"/>
        </w:rPr>
        <w:t>application.</w:t>
      </w:r>
      <w:r w:rsidRPr="77B2F75A">
        <w:rPr>
          <w:rFonts w:ascii="Noto Sans Medium" w:hAnsi="Noto Sans Medium" w:cs="Noto Sans Medium"/>
          <w:color w:val="070928"/>
        </w:rPr>
        <w:t xml:space="preserve"> </w:t>
      </w:r>
    </w:p>
    <w:p w14:paraId="74B236B3" w14:textId="73E9750C" w:rsidR="00BB2A62" w:rsidRPr="000146D1" w:rsidRDefault="00BB2A62" w:rsidP="00BB2A62">
      <w:pPr>
        <w:shd w:val="clear" w:color="auto" w:fill="FFFFFF" w:themeFill="background1"/>
        <w:jc w:val="both"/>
        <w:rPr>
          <w:rFonts w:ascii="Noto Sans Medium" w:hAnsi="Noto Sans Medium" w:cs="Noto Sans Medium"/>
          <w:color w:val="070928"/>
          <w:sz w:val="22"/>
          <w:szCs w:val="22"/>
        </w:rPr>
      </w:pPr>
    </w:p>
    <w:p w14:paraId="42721157" w14:textId="56CCF784" w:rsidR="00BB2A62" w:rsidRPr="000146D1" w:rsidRDefault="00BB2A62" w:rsidP="77B2F75A">
      <w:pPr>
        <w:shd w:val="clear" w:color="auto" w:fill="FFFFFF" w:themeFill="background1"/>
        <w:jc w:val="both"/>
        <w:rPr>
          <w:rFonts w:ascii="Noto Sans Medium" w:hAnsi="Noto Sans Medium" w:cs="Noto Sans Medium"/>
          <w:color w:val="070928"/>
        </w:rPr>
      </w:pPr>
      <w:r w:rsidRPr="77B2F75A">
        <w:rPr>
          <w:rFonts w:ascii="Noto Sans Medium" w:hAnsi="Noto Sans Medium" w:cs="Noto Sans Medium"/>
          <w:color w:val="070928"/>
        </w:rPr>
        <w:t xml:space="preserve">Closing Date: </w:t>
      </w:r>
      <w:r w:rsidR="007F3949">
        <w:rPr>
          <w:rFonts w:ascii="Noto Sans Medium" w:hAnsi="Noto Sans Medium" w:cs="Noto Sans Medium"/>
          <w:color w:val="070928"/>
        </w:rPr>
        <w:t>23</w:t>
      </w:r>
      <w:r w:rsidR="007F3949" w:rsidRPr="007F3949">
        <w:rPr>
          <w:rFonts w:ascii="Noto Sans Medium" w:hAnsi="Noto Sans Medium" w:cs="Noto Sans Medium"/>
          <w:color w:val="070928"/>
        </w:rPr>
        <w:t>:59 hours BST,</w:t>
      </w:r>
      <w:r w:rsidR="002E0AAA">
        <w:rPr>
          <w:rFonts w:ascii="Noto Sans Medium" w:hAnsi="Noto Sans Medium" w:cs="Noto Sans Medium"/>
          <w:color w:val="070928"/>
        </w:rPr>
        <w:t xml:space="preserve"> Monday</w:t>
      </w:r>
      <w:r w:rsidR="007F3949" w:rsidRPr="007F3949">
        <w:rPr>
          <w:rFonts w:ascii="Noto Sans Medium" w:hAnsi="Noto Sans Medium" w:cs="Noto Sans Medium"/>
          <w:color w:val="070928"/>
        </w:rPr>
        <w:t xml:space="preserve"> </w:t>
      </w:r>
      <w:r w:rsidR="00C86F30">
        <w:rPr>
          <w:rFonts w:ascii="Noto Sans Medium" w:hAnsi="Noto Sans Medium" w:cs="Noto Sans Medium"/>
          <w:color w:val="070928"/>
        </w:rPr>
        <w:t>1</w:t>
      </w:r>
      <w:r w:rsidR="002E0AAA">
        <w:rPr>
          <w:rFonts w:ascii="Noto Sans Medium" w:hAnsi="Noto Sans Medium" w:cs="Noto Sans Medium"/>
          <w:color w:val="070928"/>
        </w:rPr>
        <w:t>2</w:t>
      </w:r>
      <w:r w:rsidR="00C86F30" w:rsidRPr="00C86F30">
        <w:rPr>
          <w:rFonts w:ascii="Noto Sans Medium" w:hAnsi="Noto Sans Medium" w:cs="Noto Sans Medium"/>
          <w:color w:val="070928"/>
          <w:vertAlign w:val="superscript"/>
        </w:rPr>
        <w:t>th</w:t>
      </w:r>
      <w:r w:rsidR="00C86F30">
        <w:rPr>
          <w:rFonts w:ascii="Noto Sans Medium" w:hAnsi="Noto Sans Medium" w:cs="Noto Sans Medium"/>
          <w:color w:val="070928"/>
        </w:rPr>
        <w:t xml:space="preserve"> May</w:t>
      </w:r>
      <w:r w:rsidR="007F3949" w:rsidRPr="007F3949">
        <w:rPr>
          <w:rFonts w:ascii="Noto Sans Medium" w:hAnsi="Noto Sans Medium" w:cs="Noto Sans Medium"/>
          <w:color w:val="070928"/>
        </w:rPr>
        <w:t xml:space="preserve"> </w:t>
      </w:r>
      <w:r w:rsidR="002E0AAA">
        <w:rPr>
          <w:rFonts w:ascii="Noto Sans Medium" w:hAnsi="Noto Sans Medium" w:cs="Noto Sans Medium"/>
          <w:color w:val="070928"/>
        </w:rPr>
        <w:t xml:space="preserve">2025 </w:t>
      </w:r>
      <w:r w:rsidR="007F3949" w:rsidRPr="007F3949">
        <w:rPr>
          <w:rFonts w:ascii="Noto Sans Medium" w:hAnsi="Noto Sans Medium" w:cs="Noto Sans Medium"/>
          <w:color w:val="070928"/>
        </w:rPr>
        <w:t>(No Agencies)</w:t>
      </w:r>
    </w:p>
    <w:p w14:paraId="2936E28B" w14:textId="6400D823" w:rsidR="00BB2A62" w:rsidRPr="000146D1" w:rsidRDefault="00BB2A62" w:rsidP="20BED369">
      <w:pPr>
        <w:shd w:val="clear" w:color="auto" w:fill="FFFFFF" w:themeFill="background1"/>
        <w:jc w:val="both"/>
        <w:rPr>
          <w:rFonts w:ascii="Noto Sans Medium" w:hAnsi="Noto Sans Medium" w:cs="Noto Sans Medium"/>
          <w:color w:val="070928"/>
        </w:rPr>
      </w:pPr>
      <w:r w:rsidRPr="000146D1">
        <w:rPr>
          <w:rFonts w:ascii="Noto Sans Medium" w:hAnsi="Noto Sans Medium" w:cs="Noto Sans Medium"/>
          <w:color w:val="070928"/>
        </w:rPr>
        <w:t>Interview Date:</w:t>
      </w:r>
      <w:r w:rsidR="000146D1">
        <w:rPr>
          <w:rFonts w:ascii="Noto Sans Medium" w:hAnsi="Noto Sans Medium" w:cs="Noto Sans Medium"/>
          <w:color w:val="070928"/>
        </w:rPr>
        <w:t xml:space="preserve"> </w:t>
      </w:r>
      <w:r w:rsidR="00C86F30">
        <w:rPr>
          <w:rFonts w:ascii="Noto Sans Medium" w:hAnsi="Noto Sans Medium" w:cs="Noto Sans Medium"/>
          <w:color w:val="070928"/>
        </w:rPr>
        <w:t>Wednesday 4</w:t>
      </w:r>
      <w:r w:rsidR="00C86F30" w:rsidRPr="00C86F30">
        <w:rPr>
          <w:rFonts w:ascii="Noto Sans Medium" w:hAnsi="Noto Sans Medium" w:cs="Noto Sans Medium"/>
          <w:color w:val="070928"/>
          <w:vertAlign w:val="superscript"/>
        </w:rPr>
        <w:t>th</w:t>
      </w:r>
      <w:r w:rsidR="00C86F30">
        <w:rPr>
          <w:rFonts w:ascii="Noto Sans Medium" w:hAnsi="Noto Sans Medium" w:cs="Noto Sans Medium"/>
          <w:color w:val="070928"/>
        </w:rPr>
        <w:t xml:space="preserve"> June</w:t>
      </w:r>
      <w:r w:rsidR="002E0AAA">
        <w:rPr>
          <w:rFonts w:ascii="Noto Sans Medium" w:hAnsi="Noto Sans Medium" w:cs="Noto Sans Medium"/>
          <w:color w:val="070928"/>
        </w:rPr>
        <w:t xml:space="preserve"> 2025</w:t>
      </w:r>
    </w:p>
    <w:p w14:paraId="3D8B37A2" w14:textId="77777777" w:rsidR="00BB2A62" w:rsidRPr="000146D1" w:rsidRDefault="00BB2A62" w:rsidP="00BB2A62">
      <w:pPr>
        <w:shd w:val="clear" w:color="auto" w:fill="FFFFFF" w:themeFill="background1"/>
        <w:jc w:val="both"/>
        <w:rPr>
          <w:rFonts w:ascii="Noto Sans Medium" w:hAnsi="Noto Sans Medium" w:cs="Noto Sans Medium"/>
          <w:color w:val="070928"/>
        </w:rPr>
      </w:pPr>
    </w:p>
    <w:p w14:paraId="0853300F" w14:textId="5DD5C671" w:rsidR="00AD73E0" w:rsidRPr="000146D1" w:rsidRDefault="00AD73E0" w:rsidP="007F3949">
      <w:pPr>
        <w:jc w:val="both"/>
        <w:rPr>
          <w:rFonts w:ascii="Noto Sans Medium" w:hAnsi="Noto Sans Medium" w:cs="Noto Sans Medium"/>
          <w:color w:val="070928"/>
        </w:rPr>
      </w:pPr>
      <w:bookmarkStart w:id="0" w:name="_Hlk44491230"/>
      <w:r w:rsidRPr="000146D1">
        <w:rPr>
          <w:rFonts w:ascii="Noto Sans Light" w:hAnsi="Noto Sans Light" w:cs="Noto Sans Light"/>
          <w:color w:val="070928"/>
        </w:rPr>
        <w:lastRenderedPageBreak/>
        <w:t>For any queries about this posit</w:t>
      </w:r>
      <w:r w:rsidR="00900FFE" w:rsidRPr="000146D1">
        <w:rPr>
          <w:rFonts w:ascii="Noto Sans Light" w:hAnsi="Noto Sans Light" w:cs="Noto Sans Light"/>
          <w:color w:val="070928"/>
        </w:rPr>
        <w:t>i</w:t>
      </w:r>
      <w:r w:rsidRPr="000146D1">
        <w:rPr>
          <w:rFonts w:ascii="Noto Sans Light" w:hAnsi="Noto Sans Light" w:cs="Noto Sans Light"/>
          <w:color w:val="070928"/>
        </w:rPr>
        <w:t>on that are not covered in the job pack, please email</w:t>
      </w:r>
      <w:r w:rsidR="000146D1" w:rsidRPr="000146D1">
        <w:rPr>
          <w:rFonts w:ascii="Noto Sans Light" w:hAnsi="Noto Sans Light" w:cs="Noto Sans Light"/>
          <w:color w:val="070928"/>
        </w:rPr>
        <w:br/>
      </w:r>
      <w:r w:rsidR="006F6293" w:rsidRPr="000146D1">
        <w:rPr>
          <w:rFonts w:ascii="Noto Sans Light" w:hAnsi="Noto Sans Light" w:cs="Noto Sans Light"/>
          <w:color w:val="070928"/>
        </w:rPr>
        <w:t xml:space="preserve">Katerina Filosofopoulou, </w:t>
      </w:r>
      <w:r w:rsidR="002E0AAA" w:rsidRPr="002E0AAA">
        <w:rPr>
          <w:rFonts w:ascii="Noto Sans Light" w:hAnsi="Noto Sans Light" w:cs="Noto Sans Light"/>
          <w:color w:val="070928"/>
        </w:rPr>
        <w:t xml:space="preserve">Talent Resourcing and Organisational Development Officer </w:t>
      </w:r>
      <w:r w:rsidR="006F6293" w:rsidRPr="000146D1">
        <w:rPr>
          <w:rFonts w:ascii="Noto Sans Light" w:hAnsi="Noto Sans Light" w:cs="Noto Sans Light"/>
          <w:color w:val="070928"/>
        </w:rPr>
        <w:t>on</w:t>
      </w:r>
      <w:r w:rsidR="00F55430">
        <w:rPr>
          <w:rFonts w:ascii="Noto Sans Light" w:hAnsi="Noto Sans Light" w:cs="Noto Sans Light"/>
          <w:color w:val="070928"/>
        </w:rPr>
        <w:t xml:space="preserve">: </w:t>
      </w:r>
      <w:hyperlink r:id="rId12" w:history="1">
        <w:r w:rsidR="00F55430" w:rsidRPr="000327DB">
          <w:rPr>
            <w:rStyle w:val="Hyperlink"/>
            <w:rFonts w:ascii="Noto Sans Medium" w:hAnsi="Noto Sans Medium" w:cs="Noto Sans Medium"/>
          </w:rPr>
          <w:t>staffrecruitment@trinitylaban.ac.uk</w:t>
        </w:r>
      </w:hyperlink>
    </w:p>
    <w:bookmarkEnd w:id="0"/>
    <w:p w14:paraId="65DC9E33" w14:textId="77777777" w:rsidR="000146D1" w:rsidRDefault="000146D1" w:rsidP="000146D1">
      <w:pPr>
        <w:rPr>
          <w:rFonts w:ascii="Noto Sans Light" w:hAnsi="Noto Sans Light" w:cs="Noto Sans Light"/>
          <w:sz w:val="16"/>
          <w:szCs w:val="16"/>
        </w:rPr>
      </w:pPr>
    </w:p>
    <w:p w14:paraId="4DA5A931" w14:textId="5453A1C9" w:rsidR="00BB2A62" w:rsidRDefault="0081489F" w:rsidP="006302D7">
      <w:pPr>
        <w:rPr>
          <w:rFonts w:ascii="Noto Sans Light" w:hAnsi="Noto Sans Light" w:cs="Noto Sans Light"/>
          <w:sz w:val="16"/>
          <w:szCs w:val="16"/>
        </w:rPr>
      </w:pPr>
      <w:r w:rsidRPr="000146D1">
        <w:rPr>
          <w:rFonts w:ascii="Noto Sans Light" w:hAnsi="Noto Sans Light" w:cs="Noto Sans Light"/>
          <w:sz w:val="16"/>
          <w:szCs w:val="16"/>
        </w:rPr>
        <w:t>All of our taught programmes are validated by Trinity Laban Conservatoire of Music and Dance. Research degrees a</w:t>
      </w:r>
      <w:r w:rsidR="00BA2596" w:rsidRPr="000146D1">
        <w:rPr>
          <w:rFonts w:ascii="Noto Sans Light" w:hAnsi="Noto Sans Light" w:cs="Noto Sans Light"/>
          <w:sz w:val="16"/>
          <w:szCs w:val="16"/>
        </w:rPr>
        <w:t>re</w:t>
      </w:r>
      <w:r w:rsidR="00F55430">
        <w:rPr>
          <w:rFonts w:ascii="Noto Sans Light" w:hAnsi="Noto Sans Light" w:cs="Noto Sans Light"/>
          <w:sz w:val="16"/>
          <w:szCs w:val="16"/>
        </w:rPr>
        <w:t xml:space="preserve"> </w:t>
      </w:r>
      <w:r w:rsidR="00BA2596" w:rsidRPr="000146D1">
        <w:rPr>
          <w:rFonts w:ascii="Noto Sans Light" w:hAnsi="Noto Sans Light" w:cs="Noto Sans Light"/>
          <w:sz w:val="16"/>
          <w:szCs w:val="16"/>
        </w:rPr>
        <w:t>validated by City, University</w:t>
      </w:r>
      <w:r w:rsidR="007A3AFB" w:rsidRPr="000146D1">
        <w:rPr>
          <w:rFonts w:ascii="Noto Sans Light" w:hAnsi="Noto Sans Light" w:cs="Noto Sans Light"/>
          <w:sz w:val="16"/>
          <w:szCs w:val="16"/>
        </w:rPr>
        <w:t xml:space="preserve"> of</w:t>
      </w:r>
      <w:r w:rsidRPr="000146D1">
        <w:rPr>
          <w:rFonts w:ascii="Noto Sans Light" w:hAnsi="Noto Sans Light" w:cs="Noto Sans Light"/>
          <w:sz w:val="16"/>
          <w:szCs w:val="16"/>
        </w:rPr>
        <w:t xml:space="preserve"> London.</w:t>
      </w:r>
      <w:r w:rsidR="000146D1">
        <w:rPr>
          <w:rFonts w:ascii="Noto Sans Light" w:hAnsi="Noto Sans Light" w:cs="Noto Sans Light"/>
          <w:sz w:val="16"/>
          <w:szCs w:val="16"/>
        </w:rPr>
        <w:t xml:space="preserve"> </w:t>
      </w:r>
      <w:r w:rsidRPr="000146D1">
        <w:rPr>
          <w:rFonts w:ascii="Noto Sans Light" w:hAnsi="Noto Sans Light" w:cs="Noto Sans Light"/>
          <w:sz w:val="16"/>
          <w:szCs w:val="16"/>
        </w:rPr>
        <w:t>Trinity Laban Conservatoire of Music and Dance is a company limited by guarantee registered in England and Wales</w:t>
      </w:r>
      <w:r w:rsidR="000146D1">
        <w:rPr>
          <w:rFonts w:ascii="Noto Sans Light" w:hAnsi="Noto Sans Light" w:cs="Noto Sans Light"/>
          <w:sz w:val="16"/>
          <w:szCs w:val="16"/>
        </w:rPr>
        <w:t xml:space="preserve"> </w:t>
      </w:r>
      <w:r w:rsidRPr="000146D1">
        <w:rPr>
          <w:rFonts w:ascii="Noto Sans Light" w:hAnsi="Noto Sans Light" w:cs="Noto Sans Light"/>
          <w:sz w:val="16"/>
          <w:szCs w:val="16"/>
        </w:rPr>
        <w:t>Company No. 51090. Registered Charity No. 309998.</w:t>
      </w:r>
    </w:p>
    <w:p w14:paraId="6BC75A1C" w14:textId="77777777" w:rsidR="006302D7" w:rsidRPr="006302D7" w:rsidRDefault="006302D7" w:rsidP="006302D7">
      <w:pPr>
        <w:rPr>
          <w:rFonts w:ascii="Noto Sans Light" w:hAnsi="Noto Sans Light" w:cs="Noto Sans Light"/>
          <w:sz w:val="16"/>
          <w:szCs w:val="16"/>
        </w:rPr>
      </w:pPr>
    </w:p>
    <w:p w14:paraId="4EF1EC7B" w14:textId="59D8DFBA" w:rsidR="00907038" w:rsidRPr="006302D7" w:rsidRDefault="00907038" w:rsidP="006302D7">
      <w:pPr>
        <w:jc w:val="both"/>
        <w:rPr>
          <w:rFonts w:ascii="Kalice Medium" w:hAnsi="Kalice Medium" w:cs="Arial"/>
          <w:b/>
          <w:bCs/>
          <w:color w:val="E26231"/>
          <w:sz w:val="40"/>
          <w:szCs w:val="40"/>
        </w:rPr>
      </w:pPr>
      <w:r w:rsidRPr="00592CBF">
        <w:rPr>
          <w:rFonts w:ascii="Kalice Medium" w:hAnsi="Kalice Medium" w:cs="Arial"/>
          <w:b/>
          <w:bCs/>
          <w:color w:val="E26231"/>
          <w:sz w:val="40"/>
          <w:szCs w:val="40"/>
        </w:rPr>
        <w:t>J</w:t>
      </w:r>
      <w:r w:rsidR="00592CBF" w:rsidRPr="00592CBF">
        <w:rPr>
          <w:rFonts w:ascii="Kalice Medium" w:hAnsi="Kalice Medium" w:cs="Arial"/>
          <w:b/>
          <w:bCs/>
          <w:color w:val="E26231"/>
          <w:sz w:val="40"/>
          <w:szCs w:val="40"/>
        </w:rPr>
        <w:t>ob Description</w:t>
      </w:r>
    </w:p>
    <w:p w14:paraId="320A166F" w14:textId="77777777" w:rsidR="00907038" w:rsidRPr="00592CBF" w:rsidRDefault="00907038" w:rsidP="0090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rPr>
          <w:rFonts w:ascii="Arial" w:hAnsi="Arial" w:cs="Arial"/>
          <w:b/>
          <w:color w:val="070928"/>
          <w:sz w:val="22"/>
          <w:szCs w:val="22"/>
        </w:rPr>
      </w:pPr>
    </w:p>
    <w:p w14:paraId="110DD392" w14:textId="08F58608" w:rsidR="007F3949" w:rsidRPr="00E864AC"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r w:rsidRPr="007F3949">
        <w:rPr>
          <w:rFonts w:ascii="Noto Sans Medium" w:hAnsi="Noto Sans Medium" w:cs="Noto Sans Medium"/>
          <w:color w:val="070928"/>
        </w:rPr>
        <w:t>Post:</w:t>
      </w:r>
      <w:r w:rsidRPr="007F3949">
        <w:rPr>
          <w:rFonts w:ascii="Noto Sans Medium" w:hAnsi="Noto Sans Medium" w:cs="Noto Sans Medium"/>
          <w:color w:val="070928"/>
        </w:rPr>
        <w:tab/>
      </w:r>
      <w:r w:rsidRPr="007F3949">
        <w:rPr>
          <w:rFonts w:ascii="Noto Sans Medium" w:hAnsi="Noto Sans Medium" w:cs="Noto Sans Medium"/>
          <w:color w:val="070928"/>
        </w:rPr>
        <w:tab/>
      </w:r>
      <w:r w:rsidRPr="007F3949">
        <w:rPr>
          <w:rFonts w:ascii="Noto Sans Medium" w:hAnsi="Noto Sans Medium" w:cs="Noto Sans Medium"/>
          <w:color w:val="070928"/>
        </w:rPr>
        <w:tab/>
      </w:r>
      <w:r w:rsidRPr="007F3949">
        <w:rPr>
          <w:rFonts w:ascii="Noto Sans Medium" w:hAnsi="Noto Sans Medium" w:cs="Noto Sans Medium"/>
          <w:color w:val="070928"/>
        </w:rPr>
        <w:tab/>
      </w:r>
      <w:r w:rsidR="00C86F30" w:rsidRPr="00E864AC">
        <w:rPr>
          <w:rFonts w:ascii="Noto Sans Medium" w:hAnsi="Noto Sans Medium" w:cs="Noto Sans Medium"/>
          <w:bCs/>
          <w:color w:val="000000" w:themeColor="text1"/>
        </w:rPr>
        <w:t>Student Recruitment and International Relations Manager</w:t>
      </w:r>
    </w:p>
    <w:p w14:paraId="5A7A3C43" w14:textId="77777777" w:rsidR="007F3949" w:rsidRPr="00E864AC"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r w:rsidRPr="00E864AC">
        <w:rPr>
          <w:rFonts w:ascii="Noto Sans Medium" w:hAnsi="Noto Sans Medium" w:cs="Noto Sans Medium"/>
          <w:color w:val="070928"/>
        </w:rPr>
        <w:tab/>
      </w:r>
      <w:r w:rsidRPr="00E864AC">
        <w:rPr>
          <w:rFonts w:ascii="Noto Sans Medium" w:hAnsi="Noto Sans Medium" w:cs="Noto Sans Medium"/>
          <w:color w:val="070928"/>
        </w:rPr>
        <w:tab/>
      </w:r>
      <w:r w:rsidRPr="00E864AC">
        <w:rPr>
          <w:rFonts w:ascii="Noto Sans Medium" w:hAnsi="Noto Sans Medium" w:cs="Noto Sans Medium"/>
          <w:color w:val="070928"/>
        </w:rPr>
        <w:tab/>
      </w:r>
      <w:r w:rsidRPr="00E864AC">
        <w:rPr>
          <w:rFonts w:ascii="Noto Sans Medium" w:hAnsi="Noto Sans Medium" w:cs="Noto Sans Medium"/>
          <w:color w:val="070928"/>
        </w:rPr>
        <w:tab/>
      </w:r>
    </w:p>
    <w:p w14:paraId="1E66C756" w14:textId="632AC952" w:rsidR="007F3949" w:rsidRPr="00E864AC"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r w:rsidRPr="00E864AC">
        <w:rPr>
          <w:rFonts w:ascii="Noto Sans Medium" w:hAnsi="Noto Sans Medium" w:cs="Noto Sans Medium"/>
          <w:color w:val="070928"/>
        </w:rPr>
        <w:t>Department:</w:t>
      </w:r>
      <w:r w:rsidRPr="00E864AC">
        <w:rPr>
          <w:rFonts w:ascii="Noto Sans Medium" w:hAnsi="Noto Sans Medium" w:cs="Noto Sans Medium"/>
          <w:color w:val="070928"/>
        </w:rPr>
        <w:tab/>
      </w:r>
      <w:r w:rsidRPr="00E864AC">
        <w:rPr>
          <w:rFonts w:ascii="Noto Sans Medium" w:hAnsi="Noto Sans Medium" w:cs="Noto Sans Medium"/>
          <w:color w:val="070928"/>
        </w:rPr>
        <w:tab/>
      </w:r>
      <w:r w:rsidRPr="00E864AC">
        <w:rPr>
          <w:rFonts w:ascii="Noto Sans Medium" w:hAnsi="Noto Sans Medium" w:cs="Noto Sans Medium"/>
          <w:color w:val="070928"/>
        </w:rPr>
        <w:tab/>
      </w:r>
      <w:r w:rsidR="00C86F30" w:rsidRPr="00E864AC">
        <w:rPr>
          <w:rFonts w:ascii="Noto Sans Medium" w:hAnsi="Noto Sans Medium" w:cs="Noto Sans Medium"/>
          <w:bCs/>
          <w:color w:val="000000" w:themeColor="text1"/>
        </w:rPr>
        <w:t>Student Recruitment and International Relations</w:t>
      </w:r>
    </w:p>
    <w:p w14:paraId="67F9DE6B" w14:textId="77777777" w:rsidR="007F3949" w:rsidRPr="00E864AC"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p>
    <w:p w14:paraId="77D6A734" w14:textId="5A421421" w:rsidR="007F3949" w:rsidRPr="00E864AC"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r w:rsidRPr="00E864AC">
        <w:rPr>
          <w:rFonts w:ascii="Noto Sans Medium" w:hAnsi="Noto Sans Medium" w:cs="Noto Sans Medium"/>
          <w:color w:val="070928"/>
        </w:rPr>
        <w:t>Reporting to:</w:t>
      </w:r>
      <w:r w:rsidRPr="00E864AC">
        <w:rPr>
          <w:rFonts w:ascii="Noto Sans Medium" w:hAnsi="Noto Sans Medium" w:cs="Noto Sans Medium"/>
          <w:color w:val="070928"/>
        </w:rPr>
        <w:tab/>
      </w:r>
      <w:r w:rsidRPr="00E864AC">
        <w:rPr>
          <w:rFonts w:ascii="Noto Sans Medium" w:hAnsi="Noto Sans Medium" w:cs="Noto Sans Medium"/>
          <w:color w:val="070928"/>
        </w:rPr>
        <w:tab/>
      </w:r>
      <w:r w:rsidRPr="00E864AC">
        <w:rPr>
          <w:rFonts w:ascii="Noto Sans Medium" w:hAnsi="Noto Sans Medium" w:cs="Noto Sans Medium"/>
          <w:color w:val="070928"/>
        </w:rPr>
        <w:tab/>
      </w:r>
      <w:r w:rsidR="00C86F30" w:rsidRPr="00E864AC">
        <w:rPr>
          <w:rFonts w:ascii="Noto Sans Medium" w:hAnsi="Noto Sans Medium" w:cs="Noto Sans Medium"/>
          <w:color w:val="070928"/>
        </w:rPr>
        <w:t xml:space="preserve">Head of </w:t>
      </w:r>
      <w:r w:rsidR="00C86F30" w:rsidRPr="00E864AC">
        <w:rPr>
          <w:rFonts w:ascii="Noto Sans Medium" w:hAnsi="Noto Sans Medium" w:cs="Noto Sans Medium"/>
          <w:bCs/>
          <w:color w:val="000000" w:themeColor="text1"/>
        </w:rPr>
        <w:t>Student Recruitment and International Relations</w:t>
      </w:r>
    </w:p>
    <w:p w14:paraId="00D96B28" w14:textId="77777777" w:rsidR="007F3949" w:rsidRPr="007F3949"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p>
    <w:p w14:paraId="2FF09B59" w14:textId="27374C04" w:rsidR="007F3949" w:rsidRPr="007F3949"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r w:rsidRPr="007F3949">
        <w:rPr>
          <w:rFonts w:ascii="Noto Sans Medium" w:hAnsi="Noto Sans Medium" w:cs="Noto Sans Medium"/>
          <w:color w:val="070928"/>
        </w:rPr>
        <w:t>Grade:</w:t>
      </w:r>
      <w:r w:rsidRPr="007F3949">
        <w:rPr>
          <w:rFonts w:ascii="Noto Sans Medium" w:hAnsi="Noto Sans Medium" w:cs="Noto Sans Medium"/>
          <w:color w:val="070928"/>
        </w:rPr>
        <w:tab/>
      </w:r>
      <w:r w:rsidRPr="007F3949">
        <w:rPr>
          <w:rFonts w:ascii="Noto Sans Medium" w:hAnsi="Noto Sans Medium" w:cs="Noto Sans Medium"/>
          <w:color w:val="070928"/>
        </w:rPr>
        <w:tab/>
      </w:r>
      <w:r w:rsidRPr="007F3949">
        <w:rPr>
          <w:rFonts w:ascii="Noto Sans Medium" w:hAnsi="Noto Sans Medium" w:cs="Noto Sans Medium"/>
          <w:color w:val="070928"/>
        </w:rPr>
        <w:tab/>
      </w:r>
      <w:r w:rsidRPr="007F3949">
        <w:rPr>
          <w:rFonts w:ascii="Noto Sans Medium" w:hAnsi="Noto Sans Medium" w:cs="Noto Sans Medium"/>
          <w:color w:val="070928"/>
        </w:rPr>
        <w:tab/>
      </w:r>
      <w:r w:rsidR="00C86F30">
        <w:rPr>
          <w:rFonts w:ascii="Noto Sans Medium" w:hAnsi="Noto Sans Medium" w:cs="Noto Sans Medium"/>
          <w:color w:val="070928"/>
        </w:rPr>
        <w:t>6</w:t>
      </w:r>
      <w:r w:rsidRPr="007F3949">
        <w:rPr>
          <w:rFonts w:ascii="Noto Sans Medium" w:hAnsi="Noto Sans Medium" w:cs="Noto Sans Medium"/>
          <w:color w:val="070928"/>
        </w:rPr>
        <w:t xml:space="preserve"> </w:t>
      </w:r>
    </w:p>
    <w:p w14:paraId="3C84798E" w14:textId="77777777" w:rsidR="007F3949" w:rsidRPr="007F3949"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p>
    <w:p w14:paraId="413801DB" w14:textId="4D915C78" w:rsidR="007F3949" w:rsidRPr="007F3949"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r w:rsidRPr="007F3949">
        <w:rPr>
          <w:rFonts w:ascii="Noto Sans Medium" w:hAnsi="Noto Sans Medium" w:cs="Noto Sans Medium"/>
          <w:color w:val="070928"/>
        </w:rPr>
        <w:t>Contract:</w:t>
      </w:r>
      <w:r w:rsidRPr="007F3949">
        <w:rPr>
          <w:rFonts w:ascii="Noto Sans Medium" w:hAnsi="Noto Sans Medium" w:cs="Noto Sans Medium"/>
          <w:color w:val="070928"/>
        </w:rPr>
        <w:tab/>
      </w:r>
      <w:r>
        <w:rPr>
          <w:rFonts w:ascii="Noto Sans Medium" w:hAnsi="Noto Sans Medium" w:cs="Noto Sans Medium"/>
          <w:color w:val="070928"/>
        </w:rPr>
        <w:t xml:space="preserve">              </w:t>
      </w:r>
      <w:r w:rsidR="002E0AAA">
        <w:rPr>
          <w:rFonts w:ascii="Noto Sans Medium" w:hAnsi="Noto Sans Medium" w:cs="Noto Sans Medium"/>
          <w:color w:val="070928"/>
        </w:rPr>
        <w:t xml:space="preserve">              </w:t>
      </w:r>
      <w:r w:rsidR="00C86F30">
        <w:rPr>
          <w:rFonts w:ascii="Noto Sans Medium" w:hAnsi="Noto Sans Medium" w:cs="Noto Sans Medium"/>
          <w:color w:val="070928"/>
        </w:rPr>
        <w:t>Full Time</w:t>
      </w:r>
    </w:p>
    <w:p w14:paraId="1CAC18CF" w14:textId="77777777" w:rsidR="007F3949" w:rsidRPr="007F3949" w:rsidRDefault="007F3949" w:rsidP="007F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p>
    <w:p w14:paraId="11408668" w14:textId="11E74B02" w:rsidR="007F3949" w:rsidRPr="007F3949" w:rsidRDefault="007F3949" w:rsidP="00C86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r w:rsidRPr="007F3949">
        <w:rPr>
          <w:rFonts w:ascii="Noto Sans Medium" w:hAnsi="Noto Sans Medium" w:cs="Noto Sans Medium"/>
          <w:color w:val="070928"/>
        </w:rPr>
        <w:t>Line management:</w:t>
      </w:r>
      <w:r w:rsidRPr="007F3949">
        <w:rPr>
          <w:rFonts w:ascii="Noto Sans Medium" w:hAnsi="Noto Sans Medium" w:cs="Noto Sans Medium"/>
          <w:color w:val="070928"/>
        </w:rPr>
        <w:tab/>
      </w:r>
      <w:r w:rsidR="002E0AAA">
        <w:rPr>
          <w:rFonts w:ascii="Noto Sans Medium" w:hAnsi="Noto Sans Medium" w:cs="Noto Sans Medium"/>
          <w:color w:val="070928"/>
        </w:rPr>
        <w:t xml:space="preserve">              </w:t>
      </w:r>
      <w:r w:rsidR="00C86F30">
        <w:rPr>
          <w:rFonts w:ascii="Noto Sans Medium" w:hAnsi="Noto Sans Medium" w:cs="Noto Sans Medium"/>
          <w:color w:val="070928"/>
        </w:rPr>
        <w:t>Student Recruitment and international Relations Officer (UK)</w:t>
      </w:r>
    </w:p>
    <w:p w14:paraId="21394AB9" w14:textId="77777777" w:rsidR="007F3949" w:rsidRDefault="007F3949" w:rsidP="4AB66CA3">
      <w:pPr>
        <w:jc w:val="both"/>
        <w:rPr>
          <w:rFonts w:ascii="Noto Sans Medium" w:hAnsi="Noto Sans Medium" w:cs="Noto Sans Medium"/>
          <w:color w:val="070928"/>
        </w:rPr>
      </w:pPr>
    </w:p>
    <w:p w14:paraId="76BFE3F3" w14:textId="2DF464DD" w:rsidR="00907038" w:rsidRPr="007F3949" w:rsidRDefault="007F3949" w:rsidP="007F3949">
      <w:pPr>
        <w:spacing w:after="120"/>
        <w:rPr>
          <w:rFonts w:ascii="Kalice Medium" w:eastAsia="Arial" w:hAnsi="Kalice Medium" w:cs="Noto Sans Light"/>
          <w:color w:val="070928"/>
          <w:sz w:val="24"/>
          <w:szCs w:val="24"/>
          <w:lang w:val="en-US" w:eastAsia="zh-CN"/>
        </w:rPr>
      </w:pPr>
      <w:r w:rsidRPr="007F3949">
        <w:rPr>
          <w:rFonts w:ascii="Kalice Medium" w:eastAsia="Arial" w:hAnsi="Kalice Medium" w:cs="Noto Sans Light"/>
          <w:color w:val="070928"/>
          <w:sz w:val="24"/>
          <w:szCs w:val="24"/>
          <w:lang w:val="en-US" w:eastAsia="zh-CN"/>
        </w:rPr>
        <w:t>PURPOSE OF ROLE:</w:t>
      </w:r>
    </w:p>
    <w:p w14:paraId="7A82522B" w14:textId="63FF5052" w:rsidR="00C86F30" w:rsidRDefault="00C86F30" w:rsidP="00C86F30">
      <w:pPr>
        <w:pStyle w:val="ListParagraph"/>
        <w:numPr>
          <w:ilvl w:val="0"/>
          <w:numId w:val="29"/>
        </w:numPr>
        <w:jc w:val="both"/>
        <w:rPr>
          <w:rFonts w:ascii="Noto Sans Medium" w:hAnsi="Noto Sans Medium" w:cs="Noto Sans Medium"/>
          <w:color w:val="070928"/>
        </w:rPr>
      </w:pPr>
      <w:r w:rsidRPr="00C86F30">
        <w:rPr>
          <w:rFonts w:ascii="Noto Sans Medium" w:hAnsi="Noto Sans Medium" w:cs="Noto Sans Medium"/>
          <w:color w:val="070928"/>
        </w:rPr>
        <w:t xml:space="preserve">Under the direction of the Head of Student Recruitment and International Relations, </w:t>
      </w:r>
      <w:r>
        <w:rPr>
          <w:rFonts w:ascii="Noto Sans Medium" w:hAnsi="Noto Sans Medium" w:cs="Noto Sans Medium"/>
          <w:color w:val="070928"/>
        </w:rPr>
        <w:t xml:space="preserve">and with the support of the SRIR Officer, </w:t>
      </w:r>
      <w:r w:rsidRPr="00C86F30">
        <w:rPr>
          <w:rFonts w:ascii="Noto Sans Medium" w:hAnsi="Noto Sans Medium" w:cs="Noto Sans Medium"/>
          <w:color w:val="070928"/>
        </w:rPr>
        <w:t xml:space="preserve">to </w:t>
      </w:r>
      <w:r>
        <w:rPr>
          <w:rFonts w:ascii="Noto Sans Medium" w:hAnsi="Noto Sans Medium" w:cs="Noto Sans Medium"/>
          <w:color w:val="070928"/>
        </w:rPr>
        <w:t xml:space="preserve">develop and </w:t>
      </w:r>
      <w:r w:rsidRPr="00C86F30">
        <w:rPr>
          <w:rFonts w:ascii="Noto Sans Medium" w:hAnsi="Noto Sans Medium" w:cs="Noto Sans Medium"/>
          <w:color w:val="070928"/>
        </w:rPr>
        <w:t xml:space="preserve">deliver the </w:t>
      </w:r>
      <w:r>
        <w:rPr>
          <w:rFonts w:ascii="Noto Sans Medium" w:hAnsi="Noto Sans Medium" w:cs="Noto Sans Medium"/>
          <w:color w:val="070928"/>
        </w:rPr>
        <w:t xml:space="preserve">UK, </w:t>
      </w:r>
      <w:r w:rsidRPr="00C86F30">
        <w:rPr>
          <w:rFonts w:ascii="Noto Sans Medium" w:hAnsi="Noto Sans Medium" w:cs="Noto Sans Medium"/>
          <w:color w:val="070928"/>
        </w:rPr>
        <w:t xml:space="preserve">European and North American Student Recruitment and Partnership strategic marketing plans including organising and attending engagement activity and auditions in market </w:t>
      </w:r>
    </w:p>
    <w:p w14:paraId="6BA928E3" w14:textId="2F9880D9" w:rsidR="00C86F30" w:rsidRDefault="00C86F30" w:rsidP="00C86F30">
      <w:pPr>
        <w:pStyle w:val="ListParagraph"/>
        <w:numPr>
          <w:ilvl w:val="0"/>
          <w:numId w:val="29"/>
        </w:numPr>
        <w:jc w:val="both"/>
        <w:rPr>
          <w:rFonts w:ascii="Noto Sans Medium" w:hAnsi="Noto Sans Medium" w:cs="Noto Sans Medium"/>
          <w:color w:val="070928"/>
        </w:rPr>
      </w:pPr>
      <w:r w:rsidRPr="00C86F30">
        <w:rPr>
          <w:rFonts w:ascii="Noto Sans Medium" w:hAnsi="Noto Sans Medium" w:cs="Noto Sans Medium"/>
          <w:color w:val="070928"/>
        </w:rPr>
        <w:t>To identify, develop and nurture strategic institutional partnerships with international schools and HEIs to support student recruitment and wider institutional internationalisation goals</w:t>
      </w:r>
      <w:r>
        <w:rPr>
          <w:rFonts w:ascii="Noto Sans Medium" w:hAnsi="Noto Sans Medium" w:cs="Noto Sans Medium"/>
          <w:color w:val="070928"/>
        </w:rPr>
        <w:t>.</w:t>
      </w:r>
      <w:r w:rsidRPr="00C86F30">
        <w:rPr>
          <w:rFonts w:ascii="Noto Sans Medium" w:hAnsi="Noto Sans Medium" w:cs="Noto Sans Medium"/>
          <w:color w:val="070928"/>
        </w:rPr>
        <w:t xml:space="preserve"> </w:t>
      </w:r>
    </w:p>
    <w:p w14:paraId="0B49762F" w14:textId="1514F3C6" w:rsidR="00C86F30" w:rsidRDefault="00C86F30" w:rsidP="00C86F30">
      <w:pPr>
        <w:pStyle w:val="ListParagraph"/>
        <w:numPr>
          <w:ilvl w:val="0"/>
          <w:numId w:val="29"/>
        </w:numPr>
        <w:jc w:val="both"/>
        <w:rPr>
          <w:rFonts w:ascii="Noto Sans Medium" w:hAnsi="Noto Sans Medium" w:cs="Noto Sans Medium"/>
          <w:color w:val="070928"/>
        </w:rPr>
      </w:pPr>
      <w:r w:rsidRPr="00C86F30">
        <w:rPr>
          <w:rFonts w:ascii="Noto Sans Medium" w:hAnsi="Noto Sans Medium" w:cs="Noto Sans Medium"/>
          <w:color w:val="070928"/>
        </w:rPr>
        <w:t>To line manage the SRIR</w:t>
      </w:r>
      <w:r>
        <w:rPr>
          <w:rFonts w:ascii="Noto Sans Medium" w:hAnsi="Noto Sans Medium" w:cs="Noto Sans Medium"/>
          <w:color w:val="070928"/>
        </w:rPr>
        <w:t xml:space="preserve"> Officer (UK)</w:t>
      </w:r>
      <w:r w:rsidRPr="00C86F30">
        <w:rPr>
          <w:rFonts w:ascii="Noto Sans Medium" w:hAnsi="Noto Sans Medium" w:cs="Noto Sans Medium"/>
          <w:color w:val="070928"/>
        </w:rPr>
        <w:t xml:space="preserve">, ensuring they are </w:t>
      </w:r>
      <w:r>
        <w:rPr>
          <w:rFonts w:ascii="Noto Sans Medium" w:hAnsi="Noto Sans Medium" w:cs="Noto Sans Medium"/>
          <w:color w:val="070928"/>
        </w:rPr>
        <w:t xml:space="preserve">delivering </w:t>
      </w:r>
      <w:r w:rsidR="00234DBC">
        <w:rPr>
          <w:rFonts w:ascii="Noto Sans Medium" w:hAnsi="Noto Sans Medium" w:cs="Noto Sans Medium"/>
          <w:color w:val="070928"/>
        </w:rPr>
        <w:t>events as agreed in the UK strategic plan, and supporting them to develop their skills and knowledge in international markets.</w:t>
      </w:r>
    </w:p>
    <w:p w14:paraId="144FBB51" w14:textId="77777777" w:rsidR="00C86F30" w:rsidRDefault="00C86F30" w:rsidP="00C86F30">
      <w:pPr>
        <w:pStyle w:val="ListParagraph"/>
        <w:numPr>
          <w:ilvl w:val="0"/>
          <w:numId w:val="29"/>
        </w:numPr>
        <w:jc w:val="both"/>
        <w:rPr>
          <w:rFonts w:ascii="Noto Sans Medium" w:hAnsi="Noto Sans Medium" w:cs="Noto Sans Medium"/>
          <w:color w:val="070928"/>
        </w:rPr>
      </w:pPr>
      <w:r w:rsidRPr="00C86F30">
        <w:rPr>
          <w:rFonts w:ascii="Noto Sans Medium" w:hAnsi="Noto Sans Medium" w:cs="Noto Sans Medium"/>
          <w:color w:val="070928"/>
        </w:rPr>
        <w:t xml:space="preserve">To work with the Alumni Relations team and faculty staff to develop relationships with alumni and other contacts who can support the work of Trinity Laban overseas </w:t>
      </w:r>
    </w:p>
    <w:p w14:paraId="61969AEB" w14:textId="3CD0CE57" w:rsidR="00C86F30" w:rsidRDefault="00C86F30" w:rsidP="00C86F30">
      <w:pPr>
        <w:pStyle w:val="ListParagraph"/>
        <w:numPr>
          <w:ilvl w:val="0"/>
          <w:numId w:val="29"/>
        </w:numPr>
        <w:jc w:val="both"/>
        <w:rPr>
          <w:rFonts w:ascii="Noto Sans Medium" w:hAnsi="Noto Sans Medium" w:cs="Noto Sans Medium"/>
          <w:color w:val="070928"/>
        </w:rPr>
      </w:pPr>
      <w:r w:rsidRPr="00C86F30">
        <w:rPr>
          <w:rFonts w:ascii="Noto Sans Medium" w:hAnsi="Noto Sans Medium" w:cs="Noto Sans Medium"/>
          <w:color w:val="070928"/>
        </w:rPr>
        <w:t xml:space="preserve">To manage Agent relationships and contracts </w:t>
      </w:r>
      <w:r>
        <w:rPr>
          <w:rFonts w:ascii="Noto Sans Medium" w:hAnsi="Noto Sans Medium" w:cs="Noto Sans Medium"/>
          <w:color w:val="070928"/>
        </w:rPr>
        <w:t>in your assigned markets, and e</w:t>
      </w:r>
      <w:r w:rsidR="00234DBC">
        <w:rPr>
          <w:rFonts w:ascii="Noto Sans Medium" w:hAnsi="Noto Sans Medium" w:cs="Noto Sans Medium"/>
          <w:color w:val="070928"/>
        </w:rPr>
        <w:t>n</w:t>
      </w:r>
      <w:r>
        <w:rPr>
          <w:rFonts w:ascii="Noto Sans Medium" w:hAnsi="Noto Sans Medium" w:cs="Noto Sans Medium"/>
          <w:color w:val="070928"/>
        </w:rPr>
        <w:t>sure agents are compliant with the AQF</w:t>
      </w:r>
      <w:r w:rsidRPr="00C86F30">
        <w:rPr>
          <w:rFonts w:ascii="Noto Sans Medium" w:hAnsi="Noto Sans Medium" w:cs="Noto Sans Medium"/>
          <w:color w:val="070928"/>
        </w:rPr>
        <w:t xml:space="preserve"> </w:t>
      </w:r>
    </w:p>
    <w:p w14:paraId="756761BA" w14:textId="32FCBAAD" w:rsidR="00E90FDF" w:rsidRPr="00C86F30" w:rsidRDefault="00C86F30" w:rsidP="00C86F30">
      <w:pPr>
        <w:pStyle w:val="ListParagraph"/>
        <w:numPr>
          <w:ilvl w:val="0"/>
          <w:numId w:val="29"/>
        </w:numPr>
        <w:jc w:val="both"/>
        <w:rPr>
          <w:rFonts w:ascii="Noto Sans Medium" w:hAnsi="Noto Sans Medium" w:cs="Noto Sans Medium"/>
          <w:color w:val="070928"/>
        </w:rPr>
      </w:pPr>
      <w:r w:rsidRPr="00C86F30">
        <w:rPr>
          <w:rFonts w:ascii="Noto Sans Medium" w:hAnsi="Noto Sans Medium" w:cs="Noto Sans Medium"/>
          <w:color w:val="070928"/>
        </w:rPr>
        <w:t>To work with the Data and Insight Manager to</w:t>
      </w:r>
      <w:r>
        <w:rPr>
          <w:rFonts w:ascii="Noto Sans Medium" w:hAnsi="Noto Sans Medium" w:cs="Noto Sans Medium"/>
          <w:color w:val="070928"/>
        </w:rPr>
        <w:t xml:space="preserve"> develop our CRM in line with recruitment needs</w:t>
      </w:r>
      <w:r w:rsidRPr="00C86F30">
        <w:rPr>
          <w:rFonts w:ascii="Noto Sans Medium" w:hAnsi="Noto Sans Medium" w:cs="Noto Sans Medium"/>
          <w:color w:val="070928"/>
        </w:rPr>
        <w:t xml:space="preserve"> and to develop market research tools to evaluate the effectiveness of our work and provide regular reports to management on progress against KPI’s</w:t>
      </w:r>
    </w:p>
    <w:p w14:paraId="7296FECD" w14:textId="77777777" w:rsidR="00E90FDF" w:rsidRDefault="00E90FDF" w:rsidP="4759BA0B">
      <w:pPr>
        <w:jc w:val="both"/>
        <w:rPr>
          <w:rFonts w:ascii="Noto Sans Medium" w:hAnsi="Noto Sans Medium" w:cs="Noto Sans Medium"/>
          <w:color w:val="070928"/>
        </w:rPr>
      </w:pPr>
    </w:p>
    <w:p w14:paraId="193D0293" w14:textId="77777777" w:rsidR="007F3949" w:rsidRPr="007F3949" w:rsidRDefault="007F3949" w:rsidP="007F3949">
      <w:pPr>
        <w:spacing w:after="120"/>
        <w:rPr>
          <w:rFonts w:ascii="Kalice Medium" w:eastAsia="Arial" w:hAnsi="Kalice Medium" w:cs="Noto Sans Light"/>
          <w:color w:val="070928"/>
          <w:sz w:val="24"/>
          <w:szCs w:val="24"/>
          <w:lang w:val="en-US" w:eastAsia="zh-CN"/>
        </w:rPr>
      </w:pPr>
      <w:r w:rsidRPr="007F3949">
        <w:rPr>
          <w:rFonts w:ascii="Kalice Medium" w:eastAsia="Arial" w:hAnsi="Kalice Medium" w:cs="Noto Sans Light"/>
          <w:color w:val="070928"/>
          <w:sz w:val="24"/>
          <w:szCs w:val="24"/>
          <w:lang w:val="en-US" w:eastAsia="zh-CN"/>
        </w:rPr>
        <w:t>Main duties</w:t>
      </w:r>
    </w:p>
    <w:p w14:paraId="79A01833" w14:textId="77777777" w:rsidR="007F3949" w:rsidRDefault="007F3949" w:rsidP="007F3949">
      <w:pPr>
        <w:rPr>
          <w:rFonts w:ascii="Noto Sans Medium" w:hAnsi="Noto Sans Medium" w:cs="Noto Sans Medium"/>
          <w:color w:val="070928"/>
          <w:highlight w:val="yellow"/>
        </w:rPr>
      </w:pPr>
    </w:p>
    <w:p w14:paraId="10342E54" w14:textId="77777777" w:rsidR="00234DBC" w:rsidRDefault="00234DBC" w:rsidP="00234DBC">
      <w:pPr>
        <w:pStyle w:val="ListParagraph"/>
        <w:numPr>
          <w:ilvl w:val="0"/>
          <w:numId w:val="30"/>
        </w:numPr>
        <w:jc w:val="both"/>
        <w:rPr>
          <w:rFonts w:ascii="Noto Sans Medium" w:hAnsi="Noto Sans Medium" w:cs="Noto Sans Medium"/>
          <w:color w:val="070928"/>
        </w:rPr>
      </w:pPr>
      <w:r w:rsidRPr="00234DBC">
        <w:rPr>
          <w:rFonts w:ascii="Noto Sans Medium" w:hAnsi="Noto Sans Medium" w:cs="Noto Sans Medium"/>
          <w:color w:val="070928"/>
        </w:rPr>
        <w:t xml:space="preserve">With the Head of Student Recruitment and International Relations, develop, implement and evaluate strategic marketing plans for international markets and ensuring effective delivery against relevant KPIs. </w:t>
      </w:r>
    </w:p>
    <w:p w14:paraId="09F5F34B" w14:textId="77777777" w:rsidR="00E864AC" w:rsidRPr="00E864AC" w:rsidRDefault="00E864AC" w:rsidP="00E864AC">
      <w:pPr>
        <w:ind w:left="360"/>
        <w:jc w:val="both"/>
        <w:rPr>
          <w:rFonts w:ascii="Noto Sans Medium" w:hAnsi="Noto Sans Medium" w:cs="Noto Sans Medium"/>
          <w:color w:val="070928"/>
        </w:rPr>
      </w:pPr>
    </w:p>
    <w:p w14:paraId="0A20EC60" w14:textId="77777777" w:rsidR="00234DBC" w:rsidRDefault="00234DBC" w:rsidP="00234DBC">
      <w:pPr>
        <w:pStyle w:val="ListParagraph"/>
        <w:numPr>
          <w:ilvl w:val="0"/>
          <w:numId w:val="30"/>
        </w:numPr>
        <w:jc w:val="both"/>
        <w:rPr>
          <w:rFonts w:ascii="Noto Sans Medium" w:hAnsi="Noto Sans Medium" w:cs="Noto Sans Medium"/>
          <w:color w:val="070928"/>
        </w:rPr>
      </w:pPr>
      <w:r w:rsidRPr="00234DBC">
        <w:rPr>
          <w:rFonts w:ascii="Noto Sans Medium" w:hAnsi="Noto Sans Medium" w:cs="Noto Sans Medium"/>
          <w:color w:val="070928"/>
        </w:rPr>
        <w:t xml:space="preserve"> Research, implement, monitor and evaluate relevant strategies for conversion in </w:t>
      </w:r>
      <w:r w:rsidRPr="00234DBC">
        <w:rPr>
          <w:rFonts w:ascii="Noto Sans Medium" w:hAnsi="Noto Sans Medium" w:cs="Noto Sans Medium"/>
          <w:color w:val="070928"/>
        </w:rPr>
        <w:lastRenderedPageBreak/>
        <w:t xml:space="preserve">international markets, in order to ensure maximum return on investment from recruitment activities. </w:t>
      </w:r>
    </w:p>
    <w:p w14:paraId="663A6D83" w14:textId="77777777" w:rsidR="00E864AC" w:rsidRPr="00E864AC" w:rsidRDefault="00E864AC" w:rsidP="00E864AC">
      <w:pPr>
        <w:jc w:val="both"/>
        <w:rPr>
          <w:rFonts w:ascii="Noto Sans Medium" w:hAnsi="Noto Sans Medium" w:cs="Noto Sans Medium"/>
          <w:color w:val="070928"/>
        </w:rPr>
      </w:pPr>
    </w:p>
    <w:p w14:paraId="6FB842EE" w14:textId="6BBCE67E" w:rsidR="00234DBC" w:rsidRDefault="00234DBC" w:rsidP="00234DBC">
      <w:pPr>
        <w:pStyle w:val="ListParagraph"/>
        <w:numPr>
          <w:ilvl w:val="0"/>
          <w:numId w:val="30"/>
        </w:numPr>
        <w:jc w:val="both"/>
        <w:rPr>
          <w:rFonts w:ascii="Noto Sans Medium" w:hAnsi="Noto Sans Medium" w:cs="Noto Sans Medium"/>
          <w:color w:val="070928"/>
        </w:rPr>
      </w:pPr>
      <w:r w:rsidRPr="00234DBC">
        <w:rPr>
          <w:rFonts w:ascii="Noto Sans Medium" w:hAnsi="Noto Sans Medium" w:cs="Noto Sans Medium"/>
          <w:color w:val="070928"/>
        </w:rPr>
        <w:t xml:space="preserve">To be responsible for the continued development and delivery of </w:t>
      </w:r>
      <w:r>
        <w:rPr>
          <w:rFonts w:ascii="Noto Sans Medium" w:hAnsi="Noto Sans Medium" w:cs="Noto Sans Medium"/>
          <w:color w:val="070928"/>
        </w:rPr>
        <w:t>UK, Europe and North American Recruitment strategies, with a particular focus on recruitment from USA</w:t>
      </w:r>
      <w:r w:rsidRPr="00234DBC">
        <w:rPr>
          <w:rFonts w:ascii="Noto Sans Medium" w:hAnsi="Noto Sans Medium" w:cs="Noto Sans Medium"/>
          <w:color w:val="070928"/>
        </w:rPr>
        <w:t xml:space="preserve"> </w:t>
      </w:r>
    </w:p>
    <w:p w14:paraId="41C9E954" w14:textId="77777777" w:rsidR="00E864AC" w:rsidRPr="00E864AC" w:rsidRDefault="00E864AC" w:rsidP="00E864AC">
      <w:pPr>
        <w:jc w:val="both"/>
        <w:rPr>
          <w:rFonts w:ascii="Noto Sans Medium" w:hAnsi="Noto Sans Medium" w:cs="Noto Sans Medium"/>
          <w:color w:val="070928"/>
        </w:rPr>
      </w:pPr>
    </w:p>
    <w:p w14:paraId="04798BA4" w14:textId="2FDB459D" w:rsidR="007F3949" w:rsidRDefault="00234DBC" w:rsidP="00234DBC">
      <w:pPr>
        <w:pStyle w:val="ListParagraph"/>
        <w:numPr>
          <w:ilvl w:val="0"/>
          <w:numId w:val="30"/>
        </w:numPr>
        <w:jc w:val="both"/>
        <w:rPr>
          <w:rFonts w:ascii="Noto Sans Medium" w:hAnsi="Noto Sans Medium" w:cs="Noto Sans Medium"/>
          <w:color w:val="070928"/>
        </w:rPr>
      </w:pPr>
      <w:r w:rsidRPr="00234DBC">
        <w:rPr>
          <w:rFonts w:ascii="Noto Sans Medium" w:hAnsi="Noto Sans Medium" w:cs="Noto Sans Medium"/>
          <w:color w:val="070928"/>
        </w:rPr>
        <w:t>To work with the SRIR Manager</w:t>
      </w:r>
      <w:r>
        <w:rPr>
          <w:rFonts w:ascii="Noto Sans Medium" w:hAnsi="Noto Sans Medium" w:cs="Noto Sans Medium"/>
          <w:color w:val="070928"/>
        </w:rPr>
        <w:t xml:space="preserve"> (Asia)</w:t>
      </w:r>
      <w:r w:rsidRPr="00234DBC">
        <w:rPr>
          <w:rFonts w:ascii="Noto Sans Medium" w:hAnsi="Noto Sans Medium" w:cs="Noto Sans Medium"/>
          <w:color w:val="070928"/>
        </w:rPr>
        <w:t xml:space="preserve"> and SRIR Officer</w:t>
      </w:r>
      <w:r>
        <w:rPr>
          <w:rFonts w:ascii="Noto Sans Medium" w:hAnsi="Noto Sans Medium" w:cs="Noto Sans Medium"/>
          <w:color w:val="070928"/>
        </w:rPr>
        <w:t>s</w:t>
      </w:r>
      <w:r w:rsidRPr="00234DBC">
        <w:rPr>
          <w:rFonts w:ascii="Noto Sans Medium" w:hAnsi="Noto Sans Medium" w:cs="Noto Sans Medium"/>
          <w:color w:val="070928"/>
        </w:rPr>
        <w:t xml:space="preserve"> to ensure consistent representation to TL across all markets, in accordance with the overarching SRIR Strategy</w:t>
      </w:r>
    </w:p>
    <w:p w14:paraId="345055AD" w14:textId="77777777" w:rsidR="00234DBC" w:rsidRDefault="00234DBC" w:rsidP="00E864AC">
      <w:pPr>
        <w:jc w:val="both"/>
        <w:rPr>
          <w:rFonts w:ascii="Noto Sans Medium" w:hAnsi="Noto Sans Medium" w:cs="Noto Sans Medium"/>
          <w:color w:val="070928"/>
        </w:rPr>
      </w:pPr>
    </w:p>
    <w:p w14:paraId="3AB87AC7" w14:textId="77777777" w:rsidR="00E864AC" w:rsidRPr="00AD7AA8" w:rsidRDefault="00E864AC" w:rsidP="00E864AC">
      <w:pPr>
        <w:tabs>
          <w:tab w:val="left" w:pos="-720"/>
        </w:tabs>
        <w:suppressAutoHyphens/>
        <w:jc w:val="both"/>
        <w:rPr>
          <w:rFonts w:ascii="Arial" w:hAnsi="Arial" w:cs="Arial"/>
          <w:b/>
          <w:spacing w:val="-3"/>
        </w:rPr>
      </w:pPr>
    </w:p>
    <w:p w14:paraId="524AEDF2" w14:textId="77777777" w:rsidR="00E864AC" w:rsidRPr="00E864AC" w:rsidRDefault="00E864AC" w:rsidP="00E864AC">
      <w:pPr>
        <w:tabs>
          <w:tab w:val="left" w:pos="-720"/>
        </w:tabs>
        <w:suppressAutoHyphens/>
        <w:rPr>
          <w:rFonts w:ascii="Noto Sans Medium" w:hAnsi="Noto Sans Medium" w:cs="Noto Sans Medium"/>
          <w:b/>
          <w:spacing w:val="-3"/>
        </w:rPr>
      </w:pPr>
      <w:r w:rsidRPr="00E864AC">
        <w:rPr>
          <w:rFonts w:ascii="Noto Sans Medium" w:hAnsi="Noto Sans Medium" w:cs="Noto Sans Medium"/>
          <w:b/>
          <w:spacing w:val="-3"/>
        </w:rPr>
        <w:t>B.</w:t>
      </w:r>
      <w:r w:rsidRPr="00E864AC">
        <w:rPr>
          <w:rFonts w:ascii="Noto Sans Medium" w:hAnsi="Noto Sans Medium" w:cs="Noto Sans Medium"/>
          <w:b/>
          <w:spacing w:val="-3"/>
        </w:rPr>
        <w:tab/>
      </w:r>
      <w:r w:rsidRPr="00E864AC">
        <w:rPr>
          <w:rFonts w:ascii="Kalice Medium" w:hAnsi="Kalice Medium" w:cs="Noto Sans Medium"/>
          <w:bCs/>
          <w:spacing w:val="-3"/>
        </w:rPr>
        <w:t>Relationships</w:t>
      </w:r>
    </w:p>
    <w:p w14:paraId="1F974BF6" w14:textId="77777777" w:rsidR="00E864AC" w:rsidRPr="00E864AC" w:rsidRDefault="00E864AC" w:rsidP="00E864AC">
      <w:pPr>
        <w:tabs>
          <w:tab w:val="left" w:pos="-720"/>
        </w:tabs>
        <w:suppressAutoHyphens/>
        <w:rPr>
          <w:rFonts w:ascii="Noto Sans Medium" w:hAnsi="Noto Sans Medium" w:cs="Noto Sans Medium"/>
          <w:b/>
          <w:spacing w:val="-3"/>
        </w:rPr>
      </w:pPr>
    </w:p>
    <w:p w14:paraId="0A49D731" w14:textId="77777777" w:rsidR="00E864AC" w:rsidRPr="00E864AC" w:rsidRDefault="00E864AC" w:rsidP="00E864AC">
      <w:pPr>
        <w:numPr>
          <w:ilvl w:val="0"/>
          <w:numId w:val="31"/>
        </w:numPr>
        <w:tabs>
          <w:tab w:val="left" w:pos="-720"/>
        </w:tabs>
        <w:suppressAutoHyphens/>
        <w:jc w:val="both"/>
        <w:rPr>
          <w:rFonts w:ascii="Noto Sans Medium" w:hAnsi="Noto Sans Medium" w:cs="Noto Sans Medium"/>
        </w:rPr>
      </w:pPr>
      <w:r w:rsidRPr="00E864AC">
        <w:rPr>
          <w:rFonts w:ascii="Noto Sans Medium" w:hAnsi="Noto Sans Medium" w:cs="Noto Sans Medium"/>
          <w:spacing w:val="-3"/>
        </w:rPr>
        <w:t>Identify, develop and manage successful relationships with a wide range of external stakeholders including partner institutions, agents, embassies and sponsors, the British Council and other organisations, providing marketing support and effective training as required.</w:t>
      </w:r>
    </w:p>
    <w:p w14:paraId="4DD11677" w14:textId="77777777" w:rsidR="00E864AC" w:rsidRPr="00E864AC" w:rsidRDefault="00E864AC" w:rsidP="00E864AC">
      <w:pPr>
        <w:ind w:left="720" w:hanging="720"/>
        <w:jc w:val="both"/>
        <w:rPr>
          <w:rFonts w:ascii="Noto Sans Medium" w:hAnsi="Noto Sans Medium" w:cs="Noto Sans Medium"/>
        </w:rPr>
      </w:pPr>
    </w:p>
    <w:p w14:paraId="6957BEC0" w14:textId="5BACEA29" w:rsidR="00E864AC" w:rsidRPr="00E864AC" w:rsidRDefault="00E864AC" w:rsidP="00E864AC">
      <w:pPr>
        <w:numPr>
          <w:ilvl w:val="0"/>
          <w:numId w:val="31"/>
        </w:numPr>
        <w:jc w:val="both"/>
        <w:rPr>
          <w:rFonts w:ascii="Noto Sans Medium" w:hAnsi="Noto Sans Medium" w:cs="Noto Sans Medium"/>
        </w:rPr>
      </w:pPr>
      <w:r w:rsidRPr="00E864AC">
        <w:rPr>
          <w:rFonts w:ascii="Noto Sans Medium" w:hAnsi="Noto Sans Medium" w:cs="Noto Sans Medium"/>
        </w:rPr>
        <w:t xml:space="preserve">Develop strong internal relationships with key internal stakeholders including Registry, </w:t>
      </w:r>
      <w:r w:rsidR="00B30510">
        <w:rPr>
          <w:rFonts w:ascii="Noto Sans Medium" w:hAnsi="Noto Sans Medium" w:cs="Noto Sans Medium"/>
        </w:rPr>
        <w:t>Children and Young People</w:t>
      </w:r>
      <w:r w:rsidRPr="00E864AC">
        <w:rPr>
          <w:rFonts w:ascii="Noto Sans Medium" w:hAnsi="Noto Sans Medium" w:cs="Noto Sans Medium"/>
        </w:rPr>
        <w:t>, Student Services, both Faculties, and colleagues across Corporate Affairs (including Marketing &amp; Communications, Alumni Relations, Development and Data Management) in order to effectively carry out recruitment activity.</w:t>
      </w:r>
    </w:p>
    <w:p w14:paraId="493D4C4D" w14:textId="77777777" w:rsidR="00E864AC" w:rsidRPr="00E864AC" w:rsidRDefault="00E864AC" w:rsidP="002E0AAA">
      <w:pPr>
        <w:jc w:val="both"/>
        <w:rPr>
          <w:rFonts w:ascii="Noto Sans Medium" w:hAnsi="Noto Sans Medium" w:cs="Noto Sans Medium"/>
        </w:rPr>
      </w:pPr>
    </w:p>
    <w:p w14:paraId="663DBEB0" w14:textId="77777777" w:rsidR="00E864AC" w:rsidRPr="00E864AC" w:rsidRDefault="00E864AC" w:rsidP="00E864AC">
      <w:pPr>
        <w:tabs>
          <w:tab w:val="left" w:pos="-720"/>
        </w:tabs>
        <w:suppressAutoHyphens/>
        <w:jc w:val="both"/>
        <w:rPr>
          <w:rFonts w:ascii="Noto Sans Medium" w:hAnsi="Noto Sans Medium" w:cs="Noto Sans Medium"/>
          <w:spacing w:val="-3"/>
        </w:rPr>
      </w:pPr>
    </w:p>
    <w:p w14:paraId="69C95833" w14:textId="77777777" w:rsidR="00E864AC" w:rsidRPr="00E864AC" w:rsidRDefault="00E864AC" w:rsidP="00E864AC">
      <w:pPr>
        <w:tabs>
          <w:tab w:val="left" w:pos="-720"/>
        </w:tabs>
        <w:suppressAutoHyphens/>
        <w:rPr>
          <w:rFonts w:ascii="Noto Sans Medium" w:hAnsi="Noto Sans Medium" w:cs="Noto Sans Medium"/>
          <w:b/>
          <w:spacing w:val="-3"/>
        </w:rPr>
      </w:pPr>
      <w:r w:rsidRPr="00E864AC">
        <w:rPr>
          <w:rFonts w:ascii="Noto Sans Medium" w:hAnsi="Noto Sans Medium" w:cs="Noto Sans Medium"/>
          <w:b/>
          <w:spacing w:val="-3"/>
        </w:rPr>
        <w:t>C.</w:t>
      </w:r>
      <w:r w:rsidRPr="00E864AC">
        <w:rPr>
          <w:rFonts w:ascii="Noto Sans Medium" w:hAnsi="Noto Sans Medium" w:cs="Noto Sans Medium"/>
          <w:b/>
          <w:spacing w:val="-3"/>
        </w:rPr>
        <w:tab/>
      </w:r>
      <w:r w:rsidRPr="00E864AC">
        <w:rPr>
          <w:rFonts w:ascii="Kalice Medium" w:hAnsi="Kalice Medium" w:cs="Noto Sans Medium"/>
          <w:bCs/>
          <w:spacing w:val="-3"/>
        </w:rPr>
        <w:t>Recruitment &amp; Marketing</w:t>
      </w:r>
      <w:r w:rsidRPr="00E864AC">
        <w:rPr>
          <w:rFonts w:ascii="Noto Sans Medium" w:hAnsi="Noto Sans Medium" w:cs="Noto Sans Medium"/>
          <w:b/>
          <w:spacing w:val="-3"/>
        </w:rPr>
        <w:t xml:space="preserve"> </w:t>
      </w:r>
    </w:p>
    <w:p w14:paraId="6C499CCD" w14:textId="77777777" w:rsidR="00E864AC" w:rsidRPr="00E864AC" w:rsidRDefault="00E864AC" w:rsidP="00E864AC">
      <w:pPr>
        <w:tabs>
          <w:tab w:val="left" w:pos="-720"/>
        </w:tabs>
        <w:suppressAutoHyphens/>
        <w:rPr>
          <w:rFonts w:ascii="Noto Sans Medium" w:hAnsi="Noto Sans Medium" w:cs="Noto Sans Medium"/>
        </w:rPr>
      </w:pPr>
    </w:p>
    <w:p w14:paraId="5F116379" w14:textId="77777777" w:rsidR="00E864AC" w:rsidRPr="00E864AC" w:rsidRDefault="00E864AC" w:rsidP="00E864AC">
      <w:pPr>
        <w:pStyle w:val="ListParagraph"/>
        <w:numPr>
          <w:ilvl w:val="0"/>
          <w:numId w:val="31"/>
        </w:numPr>
        <w:tabs>
          <w:tab w:val="left" w:pos="-720"/>
        </w:tabs>
        <w:suppressAutoHyphens/>
        <w:jc w:val="both"/>
        <w:rPr>
          <w:rFonts w:ascii="Noto Sans Medium" w:hAnsi="Noto Sans Medium" w:cs="Noto Sans Medium"/>
          <w:spacing w:val="-3"/>
        </w:rPr>
      </w:pPr>
      <w:r w:rsidRPr="00E864AC">
        <w:rPr>
          <w:rFonts w:ascii="Noto Sans Medium" w:hAnsi="Noto Sans Medium" w:cs="Noto Sans Medium"/>
          <w:spacing w:val="-3"/>
        </w:rPr>
        <w:t>Contribute through effective student recruitment to the establishment of Trinity Laban’s reputation as a world-class Conservatoire of first choice for talented students.</w:t>
      </w:r>
    </w:p>
    <w:p w14:paraId="1843C1A1" w14:textId="77777777" w:rsidR="00E864AC" w:rsidRPr="00E864AC" w:rsidRDefault="00E864AC" w:rsidP="00E864AC">
      <w:pPr>
        <w:rPr>
          <w:rFonts w:ascii="Noto Sans Medium" w:hAnsi="Noto Sans Medium" w:cs="Noto Sans Medium"/>
          <w:spacing w:val="-3"/>
        </w:rPr>
      </w:pPr>
    </w:p>
    <w:p w14:paraId="23F44038" w14:textId="791A3DE1" w:rsidR="00E864AC" w:rsidRPr="00E864AC" w:rsidRDefault="00E864AC" w:rsidP="00E864AC">
      <w:pPr>
        <w:pStyle w:val="ListParagraph"/>
        <w:numPr>
          <w:ilvl w:val="0"/>
          <w:numId w:val="31"/>
        </w:numPr>
        <w:tabs>
          <w:tab w:val="left" w:pos="-720"/>
        </w:tabs>
        <w:suppressAutoHyphens/>
        <w:jc w:val="both"/>
        <w:rPr>
          <w:rFonts w:ascii="Noto Sans Medium" w:hAnsi="Noto Sans Medium" w:cs="Noto Sans Medium"/>
          <w:spacing w:val="-3"/>
        </w:rPr>
      </w:pPr>
      <w:r w:rsidRPr="00E864AC">
        <w:rPr>
          <w:rFonts w:ascii="Noto Sans Medium" w:hAnsi="Noto Sans Medium" w:cs="Noto Sans Medium"/>
          <w:spacing w:val="-3"/>
        </w:rPr>
        <w:t xml:space="preserve">Manage working partnership with our network of agents in assigned markets. </w:t>
      </w:r>
      <w:r w:rsidRPr="00E864AC">
        <w:rPr>
          <w:rFonts w:ascii="Noto Sans Medium" w:hAnsi="Noto Sans Medium" w:cs="Noto Sans Medium"/>
        </w:rPr>
        <w:br/>
      </w:r>
    </w:p>
    <w:p w14:paraId="6C506275" w14:textId="5169893D" w:rsidR="00E864AC" w:rsidRPr="00E864AC" w:rsidRDefault="00E864AC" w:rsidP="00E864AC">
      <w:pPr>
        <w:numPr>
          <w:ilvl w:val="0"/>
          <w:numId w:val="31"/>
        </w:numPr>
        <w:jc w:val="both"/>
        <w:rPr>
          <w:rFonts w:ascii="Noto Sans Medium" w:hAnsi="Noto Sans Medium" w:cs="Noto Sans Medium"/>
          <w:spacing w:val="-3"/>
        </w:rPr>
      </w:pPr>
      <w:r w:rsidRPr="00E864AC">
        <w:rPr>
          <w:rFonts w:ascii="Noto Sans Medium" w:hAnsi="Noto Sans Medium" w:cs="Noto Sans Medium"/>
          <w:spacing w:val="-3"/>
        </w:rPr>
        <w:t>Organise and manage overseas workshops, open days and auditions in relevant countries, ensuring effective marketing, a positive on the day experience and appropriate follow up to maximise applications and conversion.</w:t>
      </w:r>
    </w:p>
    <w:p w14:paraId="62DE1298" w14:textId="77777777" w:rsidR="00E864AC" w:rsidRPr="00E864AC" w:rsidRDefault="00E864AC" w:rsidP="00E864AC">
      <w:pPr>
        <w:ind w:left="720"/>
        <w:jc w:val="both"/>
        <w:rPr>
          <w:rFonts w:ascii="Noto Sans Medium" w:hAnsi="Noto Sans Medium" w:cs="Noto Sans Medium"/>
          <w:spacing w:val="-3"/>
        </w:rPr>
      </w:pPr>
    </w:p>
    <w:p w14:paraId="7C7C473A" w14:textId="77777777" w:rsidR="00E864AC" w:rsidRPr="00E864AC" w:rsidRDefault="00E864AC" w:rsidP="00E864AC">
      <w:pPr>
        <w:numPr>
          <w:ilvl w:val="0"/>
          <w:numId w:val="31"/>
        </w:numPr>
        <w:jc w:val="both"/>
        <w:rPr>
          <w:rFonts w:ascii="Noto Sans Medium" w:hAnsi="Noto Sans Medium" w:cs="Noto Sans Medium"/>
          <w:spacing w:val="-3"/>
        </w:rPr>
      </w:pPr>
      <w:r w:rsidRPr="00E864AC">
        <w:rPr>
          <w:rFonts w:ascii="Noto Sans Medium" w:hAnsi="Noto Sans Medium" w:cs="Noto Sans Medium"/>
          <w:spacing w:val="-3"/>
        </w:rPr>
        <w:t>Seek out and organise opportunities to deliver workshops, masterclasses and other practical music, dance and musical theatre related activity and key feeder institutions in the UK and overseas, working with appropriate faculty colleagues.</w:t>
      </w:r>
    </w:p>
    <w:p w14:paraId="46C57F7F" w14:textId="77777777" w:rsidR="00E864AC" w:rsidRPr="00E864AC" w:rsidRDefault="00E864AC" w:rsidP="00E864AC">
      <w:pPr>
        <w:tabs>
          <w:tab w:val="left" w:pos="-720"/>
        </w:tabs>
        <w:suppressAutoHyphens/>
        <w:jc w:val="both"/>
        <w:rPr>
          <w:rFonts w:ascii="Noto Sans Medium" w:hAnsi="Noto Sans Medium" w:cs="Noto Sans Medium"/>
          <w:spacing w:val="-3"/>
        </w:rPr>
      </w:pPr>
    </w:p>
    <w:p w14:paraId="21B8F5B1" w14:textId="77777777" w:rsidR="00E864AC" w:rsidRPr="00E864AC" w:rsidRDefault="00E864AC" w:rsidP="00E864AC">
      <w:pPr>
        <w:numPr>
          <w:ilvl w:val="0"/>
          <w:numId w:val="31"/>
        </w:numPr>
        <w:tabs>
          <w:tab w:val="left" w:pos="-720"/>
        </w:tabs>
        <w:suppressAutoHyphens/>
        <w:jc w:val="both"/>
        <w:rPr>
          <w:rFonts w:ascii="Noto Sans Medium" w:hAnsi="Noto Sans Medium" w:cs="Noto Sans Medium"/>
          <w:spacing w:val="-3"/>
        </w:rPr>
      </w:pPr>
      <w:r w:rsidRPr="00E864AC">
        <w:rPr>
          <w:rFonts w:ascii="Noto Sans Medium" w:hAnsi="Noto Sans Medium" w:cs="Noto Sans Medium"/>
          <w:spacing w:val="-3"/>
        </w:rPr>
        <w:t>Working with the Brand and Communications department, develop targeted promotional materials, web-based resources and social media campaigns to support recruitment activities, and ensure website content is accurate and up to date for prospective students from all markets, including producing content in foreign languages where appropriate.</w:t>
      </w:r>
    </w:p>
    <w:p w14:paraId="4FB656E0" w14:textId="77777777" w:rsidR="00E864AC" w:rsidRPr="00E864AC" w:rsidRDefault="00E864AC" w:rsidP="00E864AC">
      <w:pPr>
        <w:pStyle w:val="ListParagraph"/>
        <w:rPr>
          <w:rFonts w:ascii="Noto Sans Medium" w:hAnsi="Noto Sans Medium" w:cs="Noto Sans Medium"/>
          <w:spacing w:val="-3"/>
        </w:rPr>
      </w:pPr>
    </w:p>
    <w:p w14:paraId="212FA578" w14:textId="77777777" w:rsidR="00E864AC" w:rsidRPr="00E864AC" w:rsidRDefault="00E864AC" w:rsidP="00E864AC">
      <w:pPr>
        <w:numPr>
          <w:ilvl w:val="0"/>
          <w:numId w:val="31"/>
        </w:numPr>
        <w:tabs>
          <w:tab w:val="left" w:pos="-720"/>
        </w:tabs>
        <w:suppressAutoHyphens/>
        <w:jc w:val="both"/>
        <w:rPr>
          <w:rFonts w:ascii="Noto Sans Medium" w:hAnsi="Noto Sans Medium" w:cs="Noto Sans Medium"/>
          <w:spacing w:val="-3"/>
        </w:rPr>
      </w:pPr>
      <w:r w:rsidRPr="00E864AC">
        <w:rPr>
          <w:rFonts w:ascii="Noto Sans Medium" w:hAnsi="Noto Sans Medium" w:cs="Noto Sans Medium"/>
          <w:spacing w:val="-3"/>
        </w:rPr>
        <w:t>Working with the Brand and Communications department, s</w:t>
      </w:r>
      <w:r w:rsidRPr="00E864AC">
        <w:rPr>
          <w:rFonts w:ascii="Noto Sans Medium" w:hAnsi="Noto Sans Medium" w:cs="Noto Sans Medium"/>
        </w:rPr>
        <w:t>upport the production and distribution of the prospectus and other recruitment materials</w:t>
      </w:r>
      <w:r w:rsidRPr="00E864AC">
        <w:rPr>
          <w:rFonts w:ascii="Noto Sans Medium" w:hAnsi="Noto Sans Medium" w:cs="Noto Sans Medium"/>
          <w:spacing w:val="-3"/>
        </w:rPr>
        <w:t>, both print and digital.</w:t>
      </w:r>
    </w:p>
    <w:p w14:paraId="3BEBBB1F" w14:textId="77777777" w:rsidR="00E864AC" w:rsidRPr="00E864AC" w:rsidRDefault="00E864AC" w:rsidP="00E864AC">
      <w:pPr>
        <w:pStyle w:val="ListParagraph"/>
        <w:rPr>
          <w:rFonts w:ascii="Noto Sans Medium" w:hAnsi="Noto Sans Medium" w:cs="Noto Sans Medium"/>
          <w:spacing w:val="-3"/>
        </w:rPr>
      </w:pPr>
    </w:p>
    <w:p w14:paraId="5D765586" w14:textId="77777777" w:rsidR="00E864AC" w:rsidRPr="00E864AC" w:rsidRDefault="00E864AC" w:rsidP="00E864AC">
      <w:pPr>
        <w:numPr>
          <w:ilvl w:val="0"/>
          <w:numId w:val="31"/>
        </w:numPr>
        <w:tabs>
          <w:tab w:val="left" w:pos="-720"/>
        </w:tabs>
        <w:suppressAutoHyphens/>
        <w:jc w:val="both"/>
        <w:rPr>
          <w:rFonts w:ascii="Noto Sans Medium" w:hAnsi="Noto Sans Medium" w:cs="Noto Sans Medium"/>
          <w:spacing w:val="-3"/>
        </w:rPr>
      </w:pPr>
      <w:r w:rsidRPr="00E864AC">
        <w:rPr>
          <w:rFonts w:ascii="Noto Sans Medium" w:hAnsi="Noto Sans Medium" w:cs="Noto Sans Medium"/>
          <w:spacing w:val="-3"/>
        </w:rPr>
        <w:t>Manage internal visits from delegations of staff or students from international partners or embassies</w:t>
      </w:r>
    </w:p>
    <w:p w14:paraId="1FBBD78A" w14:textId="77777777" w:rsidR="00E864AC" w:rsidRPr="00E864AC" w:rsidRDefault="00E864AC" w:rsidP="00E864AC">
      <w:pPr>
        <w:jc w:val="both"/>
        <w:rPr>
          <w:rFonts w:ascii="Noto Sans Medium" w:hAnsi="Noto Sans Medium" w:cs="Noto Sans Medium"/>
          <w:spacing w:val="-3"/>
        </w:rPr>
      </w:pPr>
    </w:p>
    <w:p w14:paraId="04488528" w14:textId="2A304735" w:rsidR="00E864AC" w:rsidRPr="00E864AC" w:rsidRDefault="00E864AC" w:rsidP="00E864AC">
      <w:pPr>
        <w:numPr>
          <w:ilvl w:val="0"/>
          <w:numId w:val="31"/>
        </w:numPr>
        <w:jc w:val="both"/>
        <w:rPr>
          <w:rFonts w:ascii="Noto Sans Medium" w:hAnsi="Noto Sans Medium" w:cs="Noto Sans Medium"/>
          <w:spacing w:val="-3"/>
        </w:rPr>
      </w:pPr>
      <w:r w:rsidRPr="00E864AC">
        <w:rPr>
          <w:rFonts w:ascii="Noto Sans Medium" w:hAnsi="Noto Sans Medium" w:cs="Noto Sans Medium"/>
          <w:spacing w:val="-3"/>
        </w:rPr>
        <w:lastRenderedPageBreak/>
        <w:t>Oversee the delivery of large scale UK recruitment events such as Open Days, managing the SRIR Officer (UK) and ensuring they have the necessary support and guidance to deliver activity.</w:t>
      </w:r>
    </w:p>
    <w:p w14:paraId="6D28EF99" w14:textId="77777777" w:rsidR="00E864AC" w:rsidRPr="00E864AC" w:rsidRDefault="00E864AC" w:rsidP="00E864AC">
      <w:pPr>
        <w:pStyle w:val="ListParagraph"/>
        <w:rPr>
          <w:rFonts w:ascii="Noto Sans Medium" w:hAnsi="Noto Sans Medium" w:cs="Noto Sans Medium"/>
          <w:spacing w:val="-3"/>
        </w:rPr>
      </w:pPr>
    </w:p>
    <w:p w14:paraId="567CB6E5" w14:textId="77777777" w:rsidR="00E864AC" w:rsidRPr="00E864AC" w:rsidRDefault="00E864AC" w:rsidP="00E864AC">
      <w:pPr>
        <w:numPr>
          <w:ilvl w:val="0"/>
          <w:numId w:val="31"/>
        </w:numPr>
        <w:jc w:val="both"/>
        <w:rPr>
          <w:rFonts w:ascii="Noto Sans Medium" w:hAnsi="Noto Sans Medium" w:cs="Noto Sans Medium"/>
          <w:spacing w:val="-3"/>
        </w:rPr>
      </w:pPr>
      <w:r w:rsidRPr="00E864AC">
        <w:rPr>
          <w:rFonts w:ascii="Noto Sans Medium" w:hAnsi="Noto Sans Medium" w:cs="Noto Sans Medium"/>
          <w:spacing w:val="-3"/>
        </w:rPr>
        <w:t>Monitor and evaluate the effectiveness of recruitment activity using qualitative and quantitative data and use this to inform development of strategy.</w:t>
      </w:r>
    </w:p>
    <w:p w14:paraId="098141D7" w14:textId="77777777" w:rsidR="00E864AC" w:rsidRPr="00E864AC" w:rsidRDefault="00E864AC" w:rsidP="00E864AC">
      <w:pPr>
        <w:jc w:val="both"/>
        <w:rPr>
          <w:rFonts w:ascii="Noto Sans Medium" w:hAnsi="Noto Sans Medium" w:cs="Noto Sans Medium"/>
          <w:spacing w:val="-3"/>
        </w:rPr>
      </w:pPr>
    </w:p>
    <w:p w14:paraId="3EC795FE" w14:textId="77777777" w:rsidR="00E864AC" w:rsidRPr="00E864AC" w:rsidRDefault="00E864AC" w:rsidP="00E864AC">
      <w:pPr>
        <w:numPr>
          <w:ilvl w:val="0"/>
          <w:numId w:val="31"/>
        </w:numPr>
        <w:tabs>
          <w:tab w:val="left" w:pos="-720"/>
        </w:tabs>
        <w:suppressAutoHyphens/>
        <w:jc w:val="both"/>
        <w:rPr>
          <w:rFonts w:ascii="Noto Sans Medium" w:hAnsi="Noto Sans Medium" w:cs="Noto Sans Medium"/>
          <w:spacing w:val="-3"/>
        </w:rPr>
      </w:pPr>
      <w:r w:rsidRPr="00E864AC">
        <w:rPr>
          <w:rFonts w:ascii="Noto Sans Medium" w:hAnsi="Noto Sans Medium" w:cs="Noto Sans Medium"/>
          <w:spacing w:val="-3"/>
        </w:rPr>
        <w:t>Contribute to the development of the CRM to ensure robust collation of recruitment data and high levels of customer satisfaction.</w:t>
      </w:r>
    </w:p>
    <w:p w14:paraId="09D216A8" w14:textId="77777777" w:rsidR="00E864AC" w:rsidRPr="00E864AC" w:rsidRDefault="00E864AC" w:rsidP="00E864AC">
      <w:pPr>
        <w:pStyle w:val="ListParagraph"/>
        <w:rPr>
          <w:rFonts w:ascii="Noto Sans Medium" w:hAnsi="Noto Sans Medium" w:cs="Noto Sans Medium"/>
          <w:spacing w:val="-3"/>
        </w:rPr>
      </w:pPr>
    </w:p>
    <w:p w14:paraId="4FF262CE" w14:textId="77777777" w:rsidR="00E864AC" w:rsidRPr="00E864AC" w:rsidRDefault="00E864AC" w:rsidP="00E864AC">
      <w:pPr>
        <w:tabs>
          <w:tab w:val="left" w:pos="-720"/>
        </w:tabs>
        <w:suppressAutoHyphens/>
        <w:jc w:val="both"/>
        <w:rPr>
          <w:rFonts w:ascii="Kalice Medium" w:hAnsi="Kalice Medium" w:cs="Noto Sans Medium"/>
          <w:bCs/>
          <w:spacing w:val="-3"/>
        </w:rPr>
      </w:pPr>
      <w:r w:rsidRPr="00E864AC">
        <w:rPr>
          <w:rFonts w:ascii="Noto Sans Medium" w:hAnsi="Noto Sans Medium" w:cs="Noto Sans Medium"/>
          <w:spacing w:val="-3"/>
        </w:rPr>
        <w:br/>
      </w:r>
      <w:r w:rsidRPr="00E864AC">
        <w:rPr>
          <w:rFonts w:ascii="Kalice Medium" w:hAnsi="Kalice Medium" w:cs="Noto Sans Medium"/>
          <w:bCs/>
          <w:spacing w:val="-3"/>
        </w:rPr>
        <w:t>Widening Participation</w:t>
      </w:r>
    </w:p>
    <w:p w14:paraId="20C55A65" w14:textId="77777777" w:rsidR="00E864AC" w:rsidRPr="00E864AC" w:rsidRDefault="00E864AC" w:rsidP="00E864AC">
      <w:pPr>
        <w:tabs>
          <w:tab w:val="left" w:pos="-720"/>
        </w:tabs>
        <w:suppressAutoHyphens/>
        <w:jc w:val="both"/>
        <w:rPr>
          <w:rFonts w:ascii="Noto Sans Medium" w:hAnsi="Noto Sans Medium" w:cs="Noto Sans Medium"/>
          <w:spacing w:val="-3"/>
        </w:rPr>
      </w:pPr>
    </w:p>
    <w:p w14:paraId="4E299B33" w14:textId="77777777" w:rsidR="00E864AC" w:rsidRPr="00E864AC" w:rsidRDefault="00E864AC" w:rsidP="00E864AC">
      <w:pPr>
        <w:pStyle w:val="ListParagraph"/>
        <w:numPr>
          <w:ilvl w:val="0"/>
          <w:numId w:val="34"/>
        </w:numPr>
        <w:tabs>
          <w:tab w:val="left" w:pos="-720"/>
        </w:tabs>
        <w:suppressAutoHyphens/>
        <w:rPr>
          <w:rFonts w:ascii="Noto Sans Medium" w:hAnsi="Noto Sans Medium" w:cs="Noto Sans Medium"/>
        </w:rPr>
      </w:pPr>
      <w:r w:rsidRPr="00E864AC">
        <w:rPr>
          <w:rFonts w:ascii="Noto Sans Medium" w:hAnsi="Noto Sans Medium" w:cs="Noto Sans Medium"/>
        </w:rPr>
        <w:t>Contribute to the delivery of Trinity Laban’s Widening Participation and Access work, relating to student recruitment as defined in the Student Recruitment Plan</w:t>
      </w:r>
    </w:p>
    <w:p w14:paraId="2D33CA72" w14:textId="77777777" w:rsidR="00E864AC" w:rsidRPr="00E864AC" w:rsidRDefault="00E864AC" w:rsidP="00E864AC">
      <w:pPr>
        <w:tabs>
          <w:tab w:val="left" w:pos="-720"/>
        </w:tabs>
        <w:suppressAutoHyphens/>
        <w:ind w:left="720" w:hanging="720"/>
        <w:rPr>
          <w:rFonts w:ascii="Noto Sans Medium" w:hAnsi="Noto Sans Medium" w:cs="Noto Sans Medium"/>
        </w:rPr>
      </w:pPr>
    </w:p>
    <w:p w14:paraId="36EA45DD" w14:textId="77777777" w:rsidR="00E864AC" w:rsidRPr="00E864AC" w:rsidRDefault="00E864AC" w:rsidP="00E864AC">
      <w:pPr>
        <w:tabs>
          <w:tab w:val="left" w:pos="-720"/>
        </w:tabs>
        <w:suppressAutoHyphens/>
        <w:ind w:left="720" w:hanging="720"/>
        <w:rPr>
          <w:rFonts w:ascii="Kalice Medium" w:hAnsi="Kalice Medium" w:cs="Noto Sans Medium"/>
          <w:bCs/>
        </w:rPr>
      </w:pPr>
      <w:r w:rsidRPr="00E864AC">
        <w:rPr>
          <w:rFonts w:ascii="Kalice Medium" w:hAnsi="Kalice Medium" w:cs="Noto Sans Medium"/>
          <w:bCs/>
        </w:rPr>
        <w:t>Management Responsibility</w:t>
      </w:r>
    </w:p>
    <w:p w14:paraId="54870FF1" w14:textId="77777777" w:rsidR="00E864AC" w:rsidRPr="00E864AC" w:rsidRDefault="00E864AC" w:rsidP="00E864AC">
      <w:pPr>
        <w:tabs>
          <w:tab w:val="left" w:pos="-720"/>
        </w:tabs>
        <w:suppressAutoHyphens/>
        <w:ind w:left="720" w:hanging="720"/>
        <w:rPr>
          <w:rFonts w:ascii="Noto Sans Medium" w:hAnsi="Noto Sans Medium" w:cs="Noto Sans Medium"/>
          <w:b/>
        </w:rPr>
      </w:pPr>
    </w:p>
    <w:p w14:paraId="5C7B7687" w14:textId="1928822A" w:rsidR="00E864AC" w:rsidRPr="00E864AC" w:rsidRDefault="00E864AC" w:rsidP="00E864AC">
      <w:pPr>
        <w:pStyle w:val="ListParagraph"/>
        <w:numPr>
          <w:ilvl w:val="0"/>
          <w:numId w:val="33"/>
        </w:numPr>
        <w:tabs>
          <w:tab w:val="left" w:pos="-720"/>
        </w:tabs>
        <w:suppressAutoHyphens/>
        <w:rPr>
          <w:rFonts w:ascii="Noto Sans Medium" w:hAnsi="Noto Sans Medium" w:cs="Noto Sans Medium"/>
        </w:rPr>
      </w:pPr>
      <w:r w:rsidRPr="00E864AC">
        <w:rPr>
          <w:rFonts w:ascii="Noto Sans Medium" w:hAnsi="Noto Sans Medium" w:cs="Noto Sans Medium"/>
        </w:rPr>
        <w:t>With the Head of Student Recruitment and International Relations, contribute to the overall strategic planning and direction of the team, with especial responsibility for assigned markets.</w:t>
      </w:r>
    </w:p>
    <w:p w14:paraId="077EFB0E" w14:textId="77777777" w:rsidR="00E864AC" w:rsidRPr="00E864AC" w:rsidRDefault="00E864AC" w:rsidP="00E864AC">
      <w:pPr>
        <w:pStyle w:val="ListParagraph"/>
        <w:tabs>
          <w:tab w:val="left" w:pos="-720"/>
        </w:tabs>
        <w:suppressAutoHyphens/>
        <w:rPr>
          <w:rFonts w:ascii="Noto Sans Medium" w:hAnsi="Noto Sans Medium" w:cs="Noto Sans Medium"/>
        </w:rPr>
      </w:pPr>
    </w:p>
    <w:p w14:paraId="2D71EBAE" w14:textId="42164ACB" w:rsidR="00E864AC" w:rsidRPr="00E864AC" w:rsidRDefault="00E864AC" w:rsidP="00E864AC">
      <w:pPr>
        <w:pStyle w:val="ListParagraph"/>
        <w:numPr>
          <w:ilvl w:val="0"/>
          <w:numId w:val="33"/>
        </w:numPr>
        <w:tabs>
          <w:tab w:val="left" w:pos="-720"/>
        </w:tabs>
        <w:suppressAutoHyphens/>
        <w:rPr>
          <w:rFonts w:ascii="Noto Sans Medium" w:hAnsi="Noto Sans Medium" w:cs="Noto Sans Medium"/>
        </w:rPr>
      </w:pPr>
      <w:r w:rsidRPr="00E864AC">
        <w:rPr>
          <w:rFonts w:ascii="Noto Sans Medium" w:hAnsi="Noto Sans Medium" w:cs="Noto Sans Medium"/>
          <w:spacing w:val="-3"/>
        </w:rPr>
        <w:t>Under the direction of the Head of Student Recruitment and International Relations, ensure international activity is delivered in accordance with regional budgets.</w:t>
      </w:r>
    </w:p>
    <w:p w14:paraId="592CB01D" w14:textId="6C4016CC" w:rsidR="00E864AC" w:rsidRPr="00E864AC" w:rsidRDefault="00E864AC" w:rsidP="00E864AC">
      <w:pPr>
        <w:tabs>
          <w:tab w:val="left" w:pos="-720"/>
        </w:tabs>
        <w:suppressAutoHyphens/>
        <w:rPr>
          <w:rFonts w:ascii="Noto Sans Medium" w:hAnsi="Noto Sans Medium" w:cs="Noto Sans Medium"/>
        </w:rPr>
      </w:pPr>
    </w:p>
    <w:p w14:paraId="226D3A6E" w14:textId="77777777" w:rsidR="00E864AC" w:rsidRPr="00E864AC" w:rsidRDefault="00E864AC" w:rsidP="00E864AC">
      <w:pPr>
        <w:pStyle w:val="ListParagraph"/>
        <w:numPr>
          <w:ilvl w:val="0"/>
          <w:numId w:val="33"/>
        </w:numPr>
        <w:tabs>
          <w:tab w:val="left" w:pos="-720"/>
        </w:tabs>
        <w:suppressAutoHyphens/>
        <w:rPr>
          <w:rFonts w:ascii="Noto Sans Medium" w:hAnsi="Noto Sans Medium" w:cs="Noto Sans Medium"/>
          <w:spacing w:val="-3"/>
        </w:rPr>
      </w:pPr>
      <w:r w:rsidRPr="00E864AC">
        <w:rPr>
          <w:rFonts w:ascii="Noto Sans Medium" w:hAnsi="Noto Sans Medium" w:cs="Noto Sans Medium"/>
          <w:spacing w:val="-3"/>
        </w:rPr>
        <w:t>Produce regular reports and presentations on recruitment activities.</w:t>
      </w:r>
    </w:p>
    <w:p w14:paraId="53674508" w14:textId="77777777" w:rsidR="00E864AC" w:rsidRPr="00E864AC" w:rsidRDefault="00E864AC" w:rsidP="00E864AC">
      <w:pPr>
        <w:tabs>
          <w:tab w:val="left" w:pos="-720"/>
        </w:tabs>
        <w:suppressAutoHyphens/>
        <w:rPr>
          <w:rFonts w:ascii="Noto Sans Medium" w:hAnsi="Noto Sans Medium" w:cs="Noto Sans Medium"/>
          <w:spacing w:val="-3"/>
        </w:rPr>
      </w:pPr>
    </w:p>
    <w:p w14:paraId="3BD03127" w14:textId="77777777" w:rsidR="00E864AC" w:rsidRPr="00E864AC" w:rsidRDefault="00E864AC" w:rsidP="00E864AC">
      <w:pPr>
        <w:pStyle w:val="ListParagraph"/>
        <w:rPr>
          <w:rFonts w:ascii="Noto Sans Medium" w:hAnsi="Noto Sans Medium" w:cs="Noto Sans Medium"/>
          <w:b/>
          <w:spacing w:val="-3"/>
        </w:rPr>
      </w:pPr>
    </w:p>
    <w:p w14:paraId="3CFA7890" w14:textId="77777777" w:rsidR="00E864AC" w:rsidRPr="00E864AC" w:rsidRDefault="00E864AC" w:rsidP="00E864AC">
      <w:pPr>
        <w:tabs>
          <w:tab w:val="left" w:pos="-720"/>
        </w:tabs>
        <w:suppressAutoHyphens/>
        <w:rPr>
          <w:rFonts w:ascii="Kalice Medium" w:hAnsi="Kalice Medium" w:cs="Noto Sans Medium"/>
          <w:bCs/>
          <w:spacing w:val="-3"/>
        </w:rPr>
      </w:pPr>
      <w:r w:rsidRPr="00E864AC">
        <w:rPr>
          <w:rFonts w:ascii="Kalice Medium" w:hAnsi="Kalice Medium" w:cs="Noto Sans Medium"/>
          <w:bCs/>
          <w:spacing w:val="-3"/>
        </w:rPr>
        <w:t xml:space="preserve">Other </w:t>
      </w:r>
    </w:p>
    <w:p w14:paraId="6FF00C85" w14:textId="77777777" w:rsidR="00E864AC" w:rsidRPr="00E864AC" w:rsidRDefault="00E864AC" w:rsidP="00E864AC">
      <w:pPr>
        <w:tabs>
          <w:tab w:val="left" w:pos="-720"/>
        </w:tabs>
        <w:suppressAutoHyphens/>
        <w:jc w:val="both"/>
        <w:rPr>
          <w:rFonts w:ascii="Noto Sans Medium" w:hAnsi="Noto Sans Medium" w:cs="Noto Sans Medium"/>
          <w:spacing w:val="-3"/>
        </w:rPr>
      </w:pPr>
    </w:p>
    <w:p w14:paraId="671D2CD8" w14:textId="77777777" w:rsidR="00E864AC" w:rsidRDefault="00E864AC" w:rsidP="00E864AC">
      <w:pPr>
        <w:pStyle w:val="ListParagraph"/>
        <w:numPr>
          <w:ilvl w:val="0"/>
          <w:numId w:val="35"/>
        </w:numPr>
        <w:tabs>
          <w:tab w:val="left" w:pos="-720"/>
        </w:tabs>
        <w:suppressAutoHyphens/>
        <w:jc w:val="both"/>
        <w:rPr>
          <w:rFonts w:ascii="Noto Sans Medium" w:hAnsi="Noto Sans Medium" w:cs="Noto Sans Medium"/>
          <w:spacing w:val="-3"/>
        </w:rPr>
      </w:pPr>
      <w:r w:rsidRPr="00E864AC">
        <w:rPr>
          <w:rFonts w:ascii="Noto Sans Medium" w:hAnsi="Noto Sans Medium" w:cs="Noto Sans Medium"/>
          <w:spacing w:val="-3"/>
        </w:rPr>
        <w:t xml:space="preserve">Undertake such other reasonable responsibilities and tasks which may, from time to time, be assigned by the Head of Student Recruitment and International Relations. </w:t>
      </w:r>
    </w:p>
    <w:p w14:paraId="3D303252" w14:textId="524BA165" w:rsidR="00E864AC" w:rsidRPr="00E864AC" w:rsidRDefault="00E864AC" w:rsidP="00E864AC">
      <w:pPr>
        <w:pStyle w:val="ListParagraph"/>
        <w:numPr>
          <w:ilvl w:val="0"/>
          <w:numId w:val="35"/>
        </w:numPr>
        <w:tabs>
          <w:tab w:val="left" w:pos="-720"/>
        </w:tabs>
        <w:suppressAutoHyphens/>
        <w:jc w:val="both"/>
        <w:rPr>
          <w:rFonts w:ascii="Noto Sans Medium" w:hAnsi="Noto Sans Medium" w:cs="Noto Sans Medium"/>
          <w:spacing w:val="-3"/>
        </w:rPr>
      </w:pPr>
      <w:r>
        <w:rPr>
          <w:rFonts w:ascii="Noto Sans Medium" w:hAnsi="Noto Sans Medium" w:cs="Noto Sans Medium"/>
          <w:spacing w:val="-3"/>
        </w:rPr>
        <w:t xml:space="preserve">Please note assigned markets are provisional and may be changed/reassigned in response to institutional need </w:t>
      </w:r>
    </w:p>
    <w:p w14:paraId="654E5546" w14:textId="77777777" w:rsidR="00E864AC" w:rsidRPr="00AD7AA8" w:rsidRDefault="00E864AC" w:rsidP="00E864AC">
      <w:pPr>
        <w:pStyle w:val="ListParagraph"/>
        <w:tabs>
          <w:tab w:val="left" w:pos="-720"/>
        </w:tabs>
        <w:suppressAutoHyphens/>
        <w:jc w:val="both"/>
        <w:rPr>
          <w:rFonts w:ascii="Arial" w:hAnsi="Arial" w:cs="Arial"/>
          <w:spacing w:val="-3"/>
        </w:rPr>
      </w:pPr>
    </w:p>
    <w:p w14:paraId="7D3D3C6D" w14:textId="77777777" w:rsidR="00E864AC" w:rsidRPr="00E864AC" w:rsidRDefault="00E864AC" w:rsidP="00E864AC">
      <w:pPr>
        <w:jc w:val="both"/>
        <w:rPr>
          <w:rFonts w:ascii="Noto Sans Medium" w:hAnsi="Noto Sans Medium" w:cs="Noto Sans Medium"/>
          <w:color w:val="070928"/>
        </w:rPr>
      </w:pPr>
    </w:p>
    <w:p w14:paraId="5452AA00" w14:textId="77777777" w:rsidR="00907038" w:rsidRPr="00592CBF" w:rsidRDefault="00907038" w:rsidP="00907038">
      <w:pPr>
        <w:rPr>
          <w:rFonts w:ascii="Noto Sans Light" w:eastAsia="SimSun" w:hAnsi="Noto Sans Light" w:cs="Noto Sans Light"/>
          <w:color w:val="070928"/>
          <w:lang w:val="en-US" w:eastAsia="zh-CN"/>
        </w:rPr>
      </w:pPr>
    </w:p>
    <w:p w14:paraId="7643E1D3" w14:textId="7778FAF1" w:rsidR="00C907A8" w:rsidRPr="00592CBF" w:rsidRDefault="008A47B7" w:rsidP="6C954047">
      <w:pPr>
        <w:jc w:val="both"/>
        <w:rPr>
          <w:rFonts w:ascii="Kalice Medium" w:eastAsia="Arial" w:hAnsi="Kalice Medium" w:cs="Noto Sans Light"/>
          <w:color w:val="070928"/>
          <w:sz w:val="24"/>
          <w:szCs w:val="24"/>
        </w:rPr>
      </w:pPr>
      <w:r w:rsidRPr="00592CBF">
        <w:rPr>
          <w:rFonts w:ascii="Kalice Medium" w:eastAsia="Arial" w:hAnsi="Kalice Medium" w:cs="Noto Sans Light"/>
          <w:color w:val="070928"/>
          <w:sz w:val="24"/>
          <w:szCs w:val="24"/>
        </w:rPr>
        <w:t>T</w:t>
      </w:r>
      <w:r w:rsidR="00592CBF">
        <w:rPr>
          <w:rFonts w:ascii="Kalice Medium" w:eastAsia="Arial" w:hAnsi="Kalice Medium" w:cs="Noto Sans Light"/>
          <w:color w:val="070928"/>
          <w:sz w:val="24"/>
          <w:szCs w:val="24"/>
        </w:rPr>
        <w:t>he Postholder must</w:t>
      </w:r>
      <w:r w:rsidRPr="00592CBF">
        <w:rPr>
          <w:rFonts w:ascii="Kalice Medium" w:eastAsia="Arial" w:hAnsi="Kalice Medium" w:cs="Noto Sans Light"/>
          <w:color w:val="070928"/>
          <w:sz w:val="24"/>
          <w:szCs w:val="24"/>
        </w:rPr>
        <w:t>:</w:t>
      </w:r>
    </w:p>
    <w:p w14:paraId="0600C8FE" w14:textId="65471404" w:rsidR="00C907A8" w:rsidRPr="00592CBF" w:rsidRDefault="6C954047" w:rsidP="00D32E91">
      <w:pPr>
        <w:pStyle w:val="ListParagraph"/>
        <w:numPr>
          <w:ilvl w:val="0"/>
          <w:numId w:val="1"/>
        </w:numPr>
        <w:spacing w:line="276" w:lineRule="auto"/>
        <w:rPr>
          <w:rFonts w:ascii="Noto Sans Light" w:eastAsiaTheme="minorEastAsia" w:hAnsi="Noto Sans Light" w:cs="Noto Sans Light"/>
          <w:color w:val="070928"/>
        </w:rPr>
      </w:pPr>
      <w:r w:rsidRPr="00592CBF">
        <w:rPr>
          <w:rFonts w:ascii="Noto Sans Light" w:eastAsia="Arial" w:hAnsi="Noto Sans Light" w:cs="Noto Sans Light"/>
          <w:color w:val="070928"/>
        </w:rPr>
        <w:t>Be available to work evenings and weekends as necessary to attend events and performances</w:t>
      </w:r>
    </w:p>
    <w:p w14:paraId="783BB03B" w14:textId="69A9BD94" w:rsidR="00C907A8" w:rsidRPr="00592CBF" w:rsidRDefault="0CB4D3C1" w:rsidP="00D32E91">
      <w:pPr>
        <w:pStyle w:val="ListParagraph"/>
        <w:numPr>
          <w:ilvl w:val="0"/>
          <w:numId w:val="1"/>
        </w:numPr>
        <w:spacing w:line="276" w:lineRule="auto"/>
        <w:rPr>
          <w:rFonts w:ascii="Noto Sans Light" w:hAnsi="Noto Sans Light" w:cs="Noto Sans Light"/>
          <w:color w:val="070928"/>
        </w:rPr>
      </w:pPr>
      <w:r w:rsidRPr="00592CBF">
        <w:rPr>
          <w:rFonts w:ascii="Noto Sans Light" w:eastAsia="Arial" w:hAnsi="Noto Sans Light" w:cs="Noto Sans Light"/>
          <w:color w:val="070928"/>
        </w:rPr>
        <w:t>Be available for</w:t>
      </w:r>
      <w:r w:rsidR="00234DBC">
        <w:rPr>
          <w:rFonts w:ascii="Noto Sans Light" w:eastAsia="Arial" w:hAnsi="Noto Sans Light" w:cs="Noto Sans Light"/>
          <w:color w:val="070928"/>
        </w:rPr>
        <w:t xml:space="preserve"> regular</w:t>
      </w:r>
      <w:r w:rsidRPr="00592CBF">
        <w:rPr>
          <w:rFonts w:ascii="Noto Sans Light" w:eastAsia="Arial" w:hAnsi="Noto Sans Light" w:cs="Noto Sans Light"/>
          <w:color w:val="070928"/>
        </w:rPr>
        <w:t xml:space="preserve"> regional </w:t>
      </w:r>
      <w:r w:rsidR="00234DBC">
        <w:rPr>
          <w:rFonts w:ascii="Noto Sans Light" w:eastAsia="Arial" w:hAnsi="Noto Sans Light" w:cs="Noto Sans Light"/>
          <w:color w:val="070928"/>
        </w:rPr>
        <w:t>and</w:t>
      </w:r>
      <w:r w:rsidRPr="00592CBF">
        <w:rPr>
          <w:rFonts w:ascii="Noto Sans Light" w:eastAsia="Arial" w:hAnsi="Noto Sans Light" w:cs="Noto Sans Light"/>
          <w:color w:val="070928"/>
        </w:rPr>
        <w:t xml:space="preserve"> overseas travel </w:t>
      </w:r>
    </w:p>
    <w:p w14:paraId="588558A9" w14:textId="748C74B3" w:rsidR="008A47B7" w:rsidRPr="00592CBF" w:rsidRDefault="008A47B7" w:rsidP="00D32E91">
      <w:pPr>
        <w:pStyle w:val="ListParagraph"/>
        <w:widowControl/>
        <w:numPr>
          <w:ilvl w:val="0"/>
          <w:numId w:val="1"/>
        </w:numPr>
        <w:spacing w:line="276" w:lineRule="auto"/>
        <w:rPr>
          <w:rFonts w:ascii="Noto Sans Light" w:eastAsiaTheme="minorEastAsia" w:hAnsi="Noto Sans Light" w:cs="Noto Sans Light"/>
          <w:color w:val="070928"/>
        </w:rPr>
      </w:pPr>
      <w:bookmarkStart w:id="1" w:name="_Hlk44488862"/>
      <w:r w:rsidRPr="00592CBF">
        <w:rPr>
          <w:rFonts w:ascii="Noto Sans Light" w:hAnsi="Noto Sans Light" w:cs="Noto Sans Light"/>
          <w:color w:val="070928"/>
        </w:rPr>
        <w:t>At all times be committed to Trinity Laban’s Equality and Diversity Policy.</w:t>
      </w:r>
    </w:p>
    <w:p w14:paraId="75F43208" w14:textId="657D44DC" w:rsidR="008A47B7" w:rsidRPr="00E90FDF" w:rsidRDefault="008A47B7" w:rsidP="006302D7">
      <w:pPr>
        <w:pStyle w:val="ListParagraph"/>
        <w:numPr>
          <w:ilvl w:val="0"/>
          <w:numId w:val="1"/>
        </w:numPr>
        <w:rPr>
          <w:rFonts w:ascii="Noto Sans Light" w:eastAsiaTheme="minorEastAsia" w:hAnsi="Noto Sans Light" w:cs="Noto Sans Light"/>
          <w:color w:val="070928"/>
        </w:rPr>
      </w:pPr>
      <w:r w:rsidRPr="00592CBF">
        <w:rPr>
          <w:rFonts w:ascii="Noto Sans Light" w:hAnsi="Noto Sans Light" w:cs="Noto Sans Light"/>
          <w:color w:val="070928"/>
        </w:rPr>
        <w:t>Adhere to all policies and procedures relating to Health and Safety in the workplace.</w:t>
      </w:r>
    </w:p>
    <w:p w14:paraId="23FC37A0" w14:textId="77777777" w:rsidR="00E90FDF" w:rsidRDefault="00E90FDF" w:rsidP="00E90FDF">
      <w:pPr>
        <w:rPr>
          <w:rFonts w:ascii="Noto Sans Light" w:eastAsiaTheme="minorEastAsia" w:hAnsi="Noto Sans Light" w:cs="Noto Sans Light"/>
          <w:color w:val="070928"/>
        </w:rPr>
      </w:pPr>
    </w:p>
    <w:p w14:paraId="532C13B2" w14:textId="34EFC4C6" w:rsidR="00E90FDF" w:rsidRDefault="00E90FDF" w:rsidP="00E90FDF">
      <w:pPr>
        <w:jc w:val="both"/>
        <w:rPr>
          <w:rFonts w:ascii="Kalice Medium" w:eastAsia="Arial" w:hAnsi="Kalice Medium" w:cs="Noto Sans Light"/>
          <w:color w:val="070928"/>
          <w:sz w:val="24"/>
          <w:szCs w:val="24"/>
        </w:rPr>
      </w:pPr>
      <w:r w:rsidRPr="00E90FDF">
        <w:rPr>
          <w:rFonts w:ascii="Kalice Medium" w:eastAsia="Arial" w:hAnsi="Kalice Medium" w:cs="Noto Sans Light"/>
          <w:color w:val="070928"/>
          <w:sz w:val="24"/>
          <w:szCs w:val="24"/>
        </w:rPr>
        <w:t xml:space="preserve">Offers </w:t>
      </w:r>
      <w:r>
        <w:rPr>
          <w:rFonts w:ascii="Kalice Medium" w:eastAsia="Arial" w:hAnsi="Kalice Medium" w:cs="Noto Sans Light"/>
          <w:color w:val="070928"/>
          <w:sz w:val="24"/>
          <w:szCs w:val="24"/>
        </w:rPr>
        <w:t>o</w:t>
      </w:r>
      <w:r w:rsidRPr="00E90FDF">
        <w:rPr>
          <w:rFonts w:ascii="Kalice Medium" w:eastAsia="Arial" w:hAnsi="Kalice Medium" w:cs="Noto Sans Light"/>
          <w:color w:val="070928"/>
          <w:sz w:val="24"/>
          <w:szCs w:val="24"/>
        </w:rPr>
        <w:t>f Employment</w:t>
      </w:r>
    </w:p>
    <w:p w14:paraId="5CFC75F8" w14:textId="77777777" w:rsidR="00E90FDF" w:rsidRPr="00E90FDF" w:rsidRDefault="00E90FDF" w:rsidP="00E90FDF">
      <w:pPr>
        <w:rPr>
          <w:rFonts w:ascii="Noto Sans Light" w:eastAsiaTheme="minorEastAsia" w:hAnsi="Noto Sans Light" w:cs="Noto Sans Light"/>
          <w:color w:val="070928"/>
        </w:rPr>
      </w:pPr>
      <w:r w:rsidRPr="00E90FDF">
        <w:rPr>
          <w:rFonts w:ascii="Noto Sans Light" w:eastAsiaTheme="minorEastAsia" w:hAnsi="Noto Sans Light" w:cs="Noto Sans Light"/>
          <w:color w:val="070928"/>
        </w:rPr>
        <w:t>All provisional offers of employment are subject to proof of eligibility to work in the UK, verification of qualifications and satisfactory references.</w:t>
      </w:r>
    </w:p>
    <w:p w14:paraId="5C4690EB" w14:textId="77777777" w:rsidR="00E90FDF" w:rsidRPr="00E90FDF" w:rsidRDefault="00E90FDF" w:rsidP="00E90FDF">
      <w:pPr>
        <w:rPr>
          <w:rFonts w:ascii="Noto Sans Light" w:eastAsiaTheme="minorEastAsia" w:hAnsi="Noto Sans Light" w:cs="Noto Sans Light"/>
          <w:color w:val="070928"/>
        </w:rPr>
      </w:pPr>
    </w:p>
    <w:p w14:paraId="1A3281CE" w14:textId="77777777" w:rsidR="00E90FDF" w:rsidRPr="00E90FDF" w:rsidRDefault="00E90FDF" w:rsidP="00E90FDF">
      <w:pPr>
        <w:rPr>
          <w:rFonts w:ascii="Noto Sans Light" w:eastAsiaTheme="minorEastAsia" w:hAnsi="Noto Sans Light" w:cs="Noto Sans Light"/>
          <w:color w:val="070928"/>
        </w:rPr>
      </w:pPr>
      <w:r w:rsidRPr="00E90FDF">
        <w:rPr>
          <w:rFonts w:ascii="Noto Sans Light" w:eastAsiaTheme="minorEastAsia" w:hAnsi="Noto Sans Light" w:cs="Noto Sans Light"/>
          <w:color w:val="070928"/>
        </w:rPr>
        <w:t>If you are unsure of your right to work in the UK, you can use the GOV.UK visa checking tool to establish your eligibility and options relating to visas.</w:t>
      </w:r>
    </w:p>
    <w:p w14:paraId="1EAA8E09" w14:textId="77777777" w:rsidR="00E90FDF" w:rsidRPr="00E90FDF" w:rsidRDefault="00E90FDF" w:rsidP="00E90FDF">
      <w:pPr>
        <w:rPr>
          <w:rFonts w:ascii="Noto Sans Light" w:eastAsiaTheme="minorEastAsia" w:hAnsi="Noto Sans Light" w:cs="Noto Sans Light"/>
          <w:color w:val="070928"/>
        </w:rPr>
      </w:pPr>
    </w:p>
    <w:p w14:paraId="1017ACB7" w14:textId="77777777" w:rsidR="00E90FDF" w:rsidRPr="00E90FDF" w:rsidRDefault="00E90FDF" w:rsidP="00E90FDF">
      <w:pPr>
        <w:rPr>
          <w:rFonts w:ascii="Noto Sans Light" w:eastAsiaTheme="minorEastAsia" w:hAnsi="Noto Sans Light" w:cs="Noto Sans Light"/>
          <w:color w:val="070928"/>
        </w:rPr>
      </w:pPr>
      <w:r w:rsidRPr="00E90FDF">
        <w:rPr>
          <w:rFonts w:ascii="Noto Sans Light" w:eastAsiaTheme="minorEastAsia" w:hAnsi="Noto Sans Light" w:cs="Noto Sans Light"/>
          <w:color w:val="070928"/>
        </w:rPr>
        <w:lastRenderedPageBreak/>
        <w:t>Please be aware that all visa routes have their own eligibility criteria and not all roles/applicants would be eligible for sponsorship under the Skilled Worker route.</w:t>
      </w:r>
    </w:p>
    <w:p w14:paraId="774999DB" w14:textId="77777777" w:rsidR="00E90FDF" w:rsidRPr="00E90FDF" w:rsidRDefault="00E90FDF" w:rsidP="00E90FDF">
      <w:pPr>
        <w:rPr>
          <w:rFonts w:ascii="Noto Sans Light" w:eastAsiaTheme="minorEastAsia" w:hAnsi="Noto Sans Light" w:cs="Noto Sans Light"/>
          <w:color w:val="070928"/>
        </w:rPr>
      </w:pPr>
    </w:p>
    <w:p w14:paraId="5DA05B4C" w14:textId="1252F838" w:rsidR="00E90FDF" w:rsidRDefault="00E90FDF" w:rsidP="00E90FDF">
      <w:pPr>
        <w:jc w:val="both"/>
        <w:rPr>
          <w:rFonts w:ascii="Kalice Medium" w:eastAsia="Arial" w:hAnsi="Kalice Medium" w:cs="Noto Sans Light"/>
          <w:color w:val="070928"/>
          <w:sz w:val="24"/>
          <w:szCs w:val="24"/>
        </w:rPr>
      </w:pPr>
      <w:r w:rsidRPr="00E90FDF">
        <w:rPr>
          <w:rFonts w:ascii="Kalice Medium" w:eastAsia="Arial" w:hAnsi="Kalice Medium" w:cs="Noto Sans Light"/>
          <w:color w:val="070928"/>
          <w:sz w:val="24"/>
          <w:szCs w:val="24"/>
        </w:rPr>
        <w:t>Referees</w:t>
      </w:r>
    </w:p>
    <w:p w14:paraId="2FA52CF5" w14:textId="6BDB4C72" w:rsidR="00E90FDF" w:rsidRPr="00E90FDF" w:rsidRDefault="00E90FDF" w:rsidP="00E90FDF">
      <w:pPr>
        <w:rPr>
          <w:rFonts w:ascii="Noto Sans Light" w:eastAsiaTheme="minorEastAsia" w:hAnsi="Noto Sans Light" w:cs="Noto Sans Light"/>
          <w:color w:val="070928"/>
        </w:rPr>
      </w:pPr>
      <w:r w:rsidRPr="00E90FDF">
        <w:rPr>
          <w:rFonts w:ascii="Noto Sans Light" w:eastAsiaTheme="minorEastAsia" w:hAnsi="Noto Sans Light" w:cs="Noto Sans Light"/>
          <w:color w:val="070928"/>
        </w:rPr>
        <w:t>References will not normally be taken up unless a provisional offer of employment is made. All offers of employment are subject to the receipt satisfactory references covering current or most recent employment and the past three years of work.</w:t>
      </w:r>
    </w:p>
    <w:p w14:paraId="042EDDAA" w14:textId="77777777" w:rsidR="001F6182" w:rsidRPr="006302D7" w:rsidRDefault="001F6182" w:rsidP="001F6182">
      <w:pPr>
        <w:pStyle w:val="ListParagraph"/>
        <w:rPr>
          <w:rFonts w:ascii="Noto Sans Light" w:eastAsiaTheme="minorEastAsia" w:hAnsi="Noto Sans Light" w:cs="Noto Sans Light"/>
          <w:color w:val="070928"/>
        </w:rPr>
      </w:pPr>
    </w:p>
    <w:p w14:paraId="3FA73EF4" w14:textId="58FA33D2" w:rsidR="008A47B7" w:rsidRPr="00592CBF" w:rsidRDefault="00592CBF" w:rsidP="00592CBF">
      <w:pPr>
        <w:pStyle w:val="Default"/>
        <w:rPr>
          <w:rFonts w:ascii="Kalice Medium" w:hAnsi="Kalice Medium" w:cs="Noto Sans Light"/>
          <w:color w:val="070928"/>
        </w:rPr>
      </w:pPr>
      <w:r w:rsidRPr="00592CBF">
        <w:rPr>
          <w:rFonts w:ascii="Kalice Medium" w:hAnsi="Kalice Medium" w:cs="Noto Sans Light"/>
          <w:color w:val="070928"/>
        </w:rPr>
        <w:t>Conservatoire Values</w:t>
      </w:r>
      <w:r w:rsidR="008A47B7" w:rsidRPr="00592CBF">
        <w:rPr>
          <w:rFonts w:ascii="Kalice Medium" w:hAnsi="Kalice Medium" w:cs="Noto Sans Light"/>
          <w:color w:val="070928"/>
        </w:rPr>
        <w:t xml:space="preserve">: </w:t>
      </w:r>
    </w:p>
    <w:p w14:paraId="51EDC29C" w14:textId="5CB844D7" w:rsidR="008A47B7" w:rsidRDefault="008A47B7" w:rsidP="001F6182">
      <w:pPr>
        <w:rPr>
          <w:rFonts w:ascii="Noto Sans Light" w:hAnsi="Noto Sans Light" w:cs="Noto Sans Light"/>
          <w:color w:val="070928"/>
        </w:rPr>
      </w:pPr>
      <w:r w:rsidRPr="001F6182">
        <w:rPr>
          <w:rFonts w:ascii="Noto Sans Light" w:hAnsi="Noto Sans Light" w:cs="Noto Sans Light"/>
          <w:color w:val="070928"/>
        </w:rPr>
        <w:t>All staff are expected to operate in line with Trinity Laban’s Terms and Conditions for staff, which set out the principles of how we work together. More information about the Conservatoire’s vision, mission and values is available at</w:t>
      </w:r>
      <w:r w:rsidR="001F6182">
        <w:rPr>
          <w:rFonts w:ascii="Noto Sans Light" w:hAnsi="Noto Sans Light" w:cs="Noto Sans Light"/>
          <w:color w:val="070928"/>
        </w:rPr>
        <w:t xml:space="preserve"> </w:t>
      </w:r>
      <w:hyperlink r:id="rId13" w:history="1">
        <w:r w:rsidR="001F6182" w:rsidRPr="009805AE">
          <w:rPr>
            <w:rStyle w:val="Hyperlink"/>
            <w:rFonts w:ascii="Noto Sans Light" w:hAnsi="Noto Sans Light" w:cs="Noto Sans Light"/>
          </w:rPr>
          <w:t>https://www.trinitylaban.ac.uk/about-us/</w:t>
        </w:r>
      </w:hyperlink>
      <w:r w:rsidR="001F6182">
        <w:rPr>
          <w:rFonts w:ascii="Noto Sans Light" w:hAnsi="Noto Sans Light" w:cs="Noto Sans Light"/>
          <w:color w:val="070928"/>
        </w:rPr>
        <w:t>.</w:t>
      </w:r>
    </w:p>
    <w:p w14:paraId="3D84ABC2" w14:textId="77777777" w:rsidR="001F6182" w:rsidRDefault="001F6182" w:rsidP="001F6182">
      <w:pPr>
        <w:rPr>
          <w:rFonts w:ascii="Noto Sans Light" w:hAnsi="Noto Sans Light" w:cs="Noto Sans Light"/>
          <w:color w:val="070928"/>
        </w:rPr>
      </w:pPr>
    </w:p>
    <w:p w14:paraId="0868A138" w14:textId="6AFC1355" w:rsidR="001F6182" w:rsidRDefault="001F6182" w:rsidP="001F6182">
      <w:pPr>
        <w:rPr>
          <w:rFonts w:ascii="Noto Sans Light" w:hAnsi="Noto Sans Light" w:cs="Noto Sans Light"/>
          <w:color w:val="070928"/>
        </w:rPr>
      </w:pPr>
      <w:r w:rsidRPr="001F6182">
        <w:rPr>
          <w:rFonts w:ascii="Noto Sans Light" w:hAnsi="Noto Sans Light" w:cs="Noto Sans Light"/>
          <w:color w:val="070928"/>
          <w:lang w:val="en-US"/>
        </w:rPr>
        <w:t>All members of staff are required to be professional, co-operative and flexible in line with the needs of the Conservatoire.</w:t>
      </w:r>
    </w:p>
    <w:p w14:paraId="44A2BAA9" w14:textId="77777777" w:rsidR="001F6182" w:rsidRPr="00592CBF" w:rsidRDefault="001F6182" w:rsidP="001F6182">
      <w:pPr>
        <w:rPr>
          <w:rFonts w:ascii="Noto Sans Light" w:hAnsi="Noto Sans Light" w:cs="Noto Sans Light"/>
          <w:color w:val="070928"/>
        </w:rPr>
      </w:pPr>
    </w:p>
    <w:p w14:paraId="7F4BC265" w14:textId="77777777" w:rsidR="00E864AC" w:rsidRDefault="008A47B7" w:rsidP="00E864AC">
      <w:pPr>
        <w:rPr>
          <w:rFonts w:ascii="Noto Sans Light" w:hAnsi="Noto Sans Light" w:cs="Noto Sans Light"/>
          <w:color w:val="070928"/>
        </w:rPr>
      </w:pPr>
      <w:r w:rsidRPr="00592CBF">
        <w:rPr>
          <w:rFonts w:ascii="Noto Sans Light" w:hAnsi="Noto Sans Light" w:cs="Noto Sans Light"/>
          <w:color w:val="070928"/>
        </w:rPr>
        <w:t>Trinity Laban has a no smoking policy on its premises.</w:t>
      </w:r>
      <w:bookmarkEnd w:id="1"/>
    </w:p>
    <w:p w14:paraId="25B1DDF1" w14:textId="77777777" w:rsidR="002E0AAA" w:rsidRDefault="002E0AAA" w:rsidP="00E864AC">
      <w:pPr>
        <w:rPr>
          <w:rFonts w:ascii="Kalice Medium" w:hAnsi="Kalice Medium" w:cs="Arial"/>
          <w:b/>
          <w:bCs/>
          <w:color w:val="E26231"/>
          <w:spacing w:val="-3"/>
          <w:sz w:val="48"/>
          <w:szCs w:val="48"/>
          <w:lang w:eastAsia="en-US"/>
        </w:rPr>
      </w:pPr>
    </w:p>
    <w:p w14:paraId="06FB4C15" w14:textId="77777777" w:rsidR="002E0AAA" w:rsidRDefault="002E0AAA" w:rsidP="00E864AC">
      <w:pPr>
        <w:rPr>
          <w:rFonts w:ascii="Kalice Medium" w:hAnsi="Kalice Medium" w:cs="Arial"/>
          <w:b/>
          <w:bCs/>
          <w:color w:val="E26231"/>
          <w:spacing w:val="-3"/>
          <w:sz w:val="48"/>
          <w:szCs w:val="48"/>
          <w:lang w:eastAsia="en-US"/>
        </w:rPr>
      </w:pPr>
    </w:p>
    <w:p w14:paraId="7DDE3C39" w14:textId="77777777" w:rsidR="002E0AAA" w:rsidRDefault="002E0AAA" w:rsidP="00E864AC">
      <w:pPr>
        <w:rPr>
          <w:rFonts w:ascii="Kalice Medium" w:hAnsi="Kalice Medium" w:cs="Arial"/>
          <w:b/>
          <w:bCs/>
          <w:color w:val="E26231"/>
          <w:spacing w:val="-3"/>
          <w:sz w:val="48"/>
          <w:szCs w:val="48"/>
          <w:lang w:eastAsia="en-US"/>
        </w:rPr>
      </w:pPr>
    </w:p>
    <w:p w14:paraId="4C878E91" w14:textId="77777777" w:rsidR="002E0AAA" w:rsidRDefault="002E0AAA" w:rsidP="00E864AC">
      <w:pPr>
        <w:rPr>
          <w:rFonts w:ascii="Kalice Medium" w:hAnsi="Kalice Medium" w:cs="Arial"/>
          <w:b/>
          <w:bCs/>
          <w:color w:val="E26231"/>
          <w:spacing w:val="-3"/>
          <w:sz w:val="48"/>
          <w:szCs w:val="48"/>
          <w:lang w:eastAsia="en-US"/>
        </w:rPr>
      </w:pPr>
    </w:p>
    <w:p w14:paraId="34828069" w14:textId="77777777" w:rsidR="002E0AAA" w:rsidRDefault="002E0AAA" w:rsidP="00E864AC">
      <w:pPr>
        <w:rPr>
          <w:rFonts w:ascii="Kalice Medium" w:hAnsi="Kalice Medium" w:cs="Arial"/>
          <w:b/>
          <w:bCs/>
          <w:color w:val="E26231"/>
          <w:spacing w:val="-3"/>
          <w:sz w:val="48"/>
          <w:szCs w:val="48"/>
          <w:lang w:eastAsia="en-US"/>
        </w:rPr>
      </w:pPr>
    </w:p>
    <w:p w14:paraId="457298AD" w14:textId="77777777" w:rsidR="002E0AAA" w:rsidRDefault="002E0AAA" w:rsidP="00E864AC">
      <w:pPr>
        <w:rPr>
          <w:rFonts w:ascii="Kalice Medium" w:hAnsi="Kalice Medium" w:cs="Arial"/>
          <w:b/>
          <w:bCs/>
          <w:color w:val="E26231"/>
          <w:spacing w:val="-3"/>
          <w:sz w:val="48"/>
          <w:szCs w:val="48"/>
          <w:lang w:eastAsia="en-US"/>
        </w:rPr>
      </w:pPr>
    </w:p>
    <w:p w14:paraId="42FD95AB" w14:textId="77777777" w:rsidR="002E0AAA" w:rsidRDefault="002E0AAA" w:rsidP="00E864AC">
      <w:pPr>
        <w:rPr>
          <w:rFonts w:ascii="Kalice Medium" w:hAnsi="Kalice Medium" w:cs="Arial"/>
          <w:b/>
          <w:bCs/>
          <w:color w:val="E26231"/>
          <w:spacing w:val="-3"/>
          <w:sz w:val="48"/>
          <w:szCs w:val="48"/>
          <w:lang w:eastAsia="en-US"/>
        </w:rPr>
      </w:pPr>
    </w:p>
    <w:p w14:paraId="2B676815" w14:textId="77777777" w:rsidR="002E0AAA" w:rsidRDefault="002E0AAA" w:rsidP="00E864AC">
      <w:pPr>
        <w:rPr>
          <w:rFonts w:ascii="Kalice Medium" w:hAnsi="Kalice Medium" w:cs="Arial"/>
          <w:b/>
          <w:bCs/>
          <w:color w:val="E26231"/>
          <w:spacing w:val="-3"/>
          <w:sz w:val="48"/>
          <w:szCs w:val="48"/>
          <w:lang w:eastAsia="en-US"/>
        </w:rPr>
      </w:pPr>
    </w:p>
    <w:p w14:paraId="4F79E98A" w14:textId="77777777" w:rsidR="002E0AAA" w:rsidRDefault="002E0AAA" w:rsidP="00E864AC">
      <w:pPr>
        <w:rPr>
          <w:rFonts w:ascii="Kalice Medium" w:hAnsi="Kalice Medium" w:cs="Arial"/>
          <w:b/>
          <w:bCs/>
          <w:color w:val="E26231"/>
          <w:spacing w:val="-3"/>
          <w:sz w:val="48"/>
          <w:szCs w:val="48"/>
          <w:lang w:eastAsia="en-US"/>
        </w:rPr>
      </w:pPr>
    </w:p>
    <w:p w14:paraId="2EAB83B1" w14:textId="77777777" w:rsidR="002E0AAA" w:rsidRDefault="002E0AAA" w:rsidP="00E864AC">
      <w:pPr>
        <w:rPr>
          <w:rFonts w:ascii="Kalice Medium" w:hAnsi="Kalice Medium" w:cs="Arial"/>
          <w:b/>
          <w:bCs/>
          <w:color w:val="E26231"/>
          <w:spacing w:val="-3"/>
          <w:sz w:val="48"/>
          <w:szCs w:val="48"/>
          <w:lang w:eastAsia="en-US"/>
        </w:rPr>
      </w:pPr>
    </w:p>
    <w:p w14:paraId="4FBF2BBE" w14:textId="77777777" w:rsidR="002E0AAA" w:rsidRDefault="002E0AAA" w:rsidP="00E864AC">
      <w:pPr>
        <w:rPr>
          <w:rFonts w:ascii="Kalice Medium" w:hAnsi="Kalice Medium" w:cs="Arial"/>
          <w:b/>
          <w:bCs/>
          <w:color w:val="E26231"/>
          <w:spacing w:val="-3"/>
          <w:sz w:val="48"/>
          <w:szCs w:val="48"/>
          <w:lang w:eastAsia="en-US"/>
        </w:rPr>
      </w:pPr>
    </w:p>
    <w:p w14:paraId="738A368B" w14:textId="77777777" w:rsidR="002E0AAA" w:rsidRDefault="002E0AAA" w:rsidP="00E864AC">
      <w:pPr>
        <w:rPr>
          <w:rFonts w:ascii="Kalice Medium" w:hAnsi="Kalice Medium" w:cs="Arial"/>
          <w:b/>
          <w:bCs/>
          <w:color w:val="E26231"/>
          <w:spacing w:val="-3"/>
          <w:sz w:val="48"/>
          <w:szCs w:val="48"/>
          <w:lang w:eastAsia="en-US"/>
        </w:rPr>
      </w:pPr>
    </w:p>
    <w:p w14:paraId="3F968B51" w14:textId="77777777" w:rsidR="002E0AAA" w:rsidRDefault="002E0AAA" w:rsidP="00E864AC">
      <w:pPr>
        <w:rPr>
          <w:rFonts w:ascii="Kalice Medium" w:hAnsi="Kalice Medium" w:cs="Arial"/>
          <w:b/>
          <w:bCs/>
          <w:color w:val="E26231"/>
          <w:spacing w:val="-3"/>
          <w:sz w:val="32"/>
          <w:szCs w:val="32"/>
          <w:lang w:eastAsia="en-US"/>
        </w:rPr>
      </w:pPr>
    </w:p>
    <w:p w14:paraId="314DA169" w14:textId="0E7F2AB8" w:rsidR="00E864AC" w:rsidRPr="002E0AAA" w:rsidRDefault="00E864AC" w:rsidP="00E864AC">
      <w:pPr>
        <w:rPr>
          <w:rFonts w:ascii="Noto Sans Light" w:hAnsi="Noto Sans Light" w:cs="Noto Sans Light"/>
          <w:color w:val="070928"/>
          <w:sz w:val="32"/>
          <w:szCs w:val="32"/>
        </w:rPr>
      </w:pPr>
      <w:r w:rsidRPr="002E0AAA">
        <w:rPr>
          <w:rFonts w:ascii="Kalice Medium" w:hAnsi="Kalice Medium" w:cs="Arial"/>
          <w:b/>
          <w:bCs/>
          <w:color w:val="E26231"/>
          <w:spacing w:val="-3"/>
          <w:sz w:val="32"/>
          <w:szCs w:val="32"/>
          <w:lang w:eastAsia="en-US"/>
        </w:rPr>
        <w:lastRenderedPageBreak/>
        <w:t>STUDENT RECRUITMENT AND INTERNATIONAL RELATIONS MANAGER (UK, Europe and North America)</w:t>
      </w:r>
    </w:p>
    <w:p w14:paraId="1AEE0950" w14:textId="7C529346" w:rsidR="0054708E" w:rsidRPr="002E0AAA" w:rsidRDefault="00DE5EAB" w:rsidP="00DE5EAB">
      <w:pPr>
        <w:spacing w:after="120"/>
        <w:rPr>
          <w:rFonts w:ascii="Kalice Medium" w:hAnsi="Kalice Medium" w:cs="Arial"/>
          <w:noProof/>
          <w:color w:val="E26231"/>
          <w:sz w:val="32"/>
          <w:szCs w:val="32"/>
        </w:rPr>
      </w:pPr>
      <w:r w:rsidRPr="002E0AAA">
        <w:rPr>
          <w:rFonts w:ascii="Kalice Medium" w:hAnsi="Kalice Medium" w:cs="Arial"/>
          <w:noProof/>
          <w:color w:val="E26231"/>
          <w:sz w:val="32"/>
          <w:szCs w:val="32"/>
        </w:rPr>
        <w:t>Person Specification</w:t>
      </w:r>
    </w:p>
    <w:p w14:paraId="38E7FB9C" w14:textId="77777777" w:rsidR="0054708E" w:rsidRDefault="0054708E" w:rsidP="0054708E">
      <w:pPr>
        <w:ind w:left="-142"/>
        <w:jc w:val="both"/>
        <w:rPr>
          <w:rFonts w:ascii="Arial" w:hAnsi="Arial" w:cs="Arial"/>
          <w:b/>
          <w:bCs/>
          <w:i/>
          <w:sz w:val="24"/>
          <w:szCs w:val="24"/>
        </w:rPr>
      </w:pPr>
    </w:p>
    <w:tbl>
      <w:tblPr>
        <w:tblStyle w:val="TableGrid"/>
        <w:tblW w:w="10080" w:type="dxa"/>
        <w:tblInd w:w="-365" w:type="dxa"/>
        <w:tblLook w:val="04A0" w:firstRow="1" w:lastRow="0" w:firstColumn="1" w:lastColumn="0" w:noHBand="0" w:noVBand="1"/>
      </w:tblPr>
      <w:tblGrid>
        <w:gridCol w:w="1857"/>
        <w:gridCol w:w="4514"/>
        <w:gridCol w:w="1290"/>
        <w:gridCol w:w="2419"/>
      </w:tblGrid>
      <w:tr w:rsidR="0054708E" w:rsidRPr="006302D7" w14:paraId="7ADC8F76" w14:textId="77777777" w:rsidTr="00116051">
        <w:trPr>
          <w:trHeight w:val="437"/>
        </w:trPr>
        <w:tc>
          <w:tcPr>
            <w:tcW w:w="1857" w:type="dxa"/>
            <w:shd w:val="clear" w:color="auto" w:fill="E26231"/>
            <w:vAlign w:val="center"/>
          </w:tcPr>
          <w:p w14:paraId="52950DEA" w14:textId="77777777" w:rsidR="0054708E" w:rsidRPr="006302D7" w:rsidRDefault="0054708E" w:rsidP="006411B6">
            <w:pPr>
              <w:jc w:val="center"/>
              <w:rPr>
                <w:rFonts w:ascii="Noto Sans Light" w:hAnsi="Noto Sans Light" w:cs="Noto Sans Light"/>
                <w:b/>
                <w:bCs/>
              </w:rPr>
            </w:pPr>
            <w:bookmarkStart w:id="2" w:name="_Hlk181872085"/>
            <w:r w:rsidRPr="006302D7">
              <w:rPr>
                <w:rFonts w:ascii="Noto Sans Light" w:hAnsi="Noto Sans Light" w:cs="Noto Sans Light"/>
                <w:b/>
                <w:bCs/>
                <w:color w:val="FFFFFF" w:themeColor="background1"/>
              </w:rPr>
              <w:t>Criteria</w:t>
            </w:r>
          </w:p>
        </w:tc>
        <w:tc>
          <w:tcPr>
            <w:tcW w:w="4514" w:type="dxa"/>
            <w:shd w:val="clear" w:color="auto" w:fill="E26231"/>
            <w:vAlign w:val="center"/>
          </w:tcPr>
          <w:p w14:paraId="3B43B53B" w14:textId="77777777" w:rsidR="0054708E" w:rsidRPr="006302D7" w:rsidRDefault="0054708E" w:rsidP="006411B6">
            <w:pPr>
              <w:jc w:val="center"/>
              <w:rPr>
                <w:rFonts w:ascii="Noto Sans Light" w:hAnsi="Noto Sans Light" w:cs="Noto Sans Light"/>
                <w:b/>
                <w:bCs/>
              </w:rPr>
            </w:pPr>
            <w:r w:rsidRPr="006302D7">
              <w:rPr>
                <w:rFonts w:ascii="Noto Sans Light" w:hAnsi="Noto Sans Light" w:cs="Noto Sans Light"/>
                <w:b/>
                <w:bCs/>
                <w:color w:val="FFFFFF" w:themeColor="background1"/>
              </w:rPr>
              <w:t>Specification</w:t>
            </w:r>
          </w:p>
        </w:tc>
        <w:tc>
          <w:tcPr>
            <w:tcW w:w="1290" w:type="dxa"/>
            <w:shd w:val="clear" w:color="auto" w:fill="E26231"/>
            <w:vAlign w:val="center"/>
          </w:tcPr>
          <w:p w14:paraId="2F8C6F80" w14:textId="77777777" w:rsidR="0054708E" w:rsidRPr="006302D7" w:rsidRDefault="0054708E" w:rsidP="006411B6">
            <w:pPr>
              <w:jc w:val="center"/>
              <w:rPr>
                <w:rFonts w:ascii="Noto Sans Light" w:hAnsi="Noto Sans Light" w:cs="Noto Sans Light"/>
                <w:b/>
                <w:bCs/>
              </w:rPr>
            </w:pPr>
            <w:r w:rsidRPr="006302D7">
              <w:rPr>
                <w:rFonts w:ascii="Noto Sans Light" w:hAnsi="Noto Sans Light" w:cs="Noto Sans Light"/>
                <w:b/>
                <w:bCs/>
                <w:color w:val="FFFFFF" w:themeColor="background1"/>
              </w:rPr>
              <w:t>E/D</w:t>
            </w:r>
          </w:p>
        </w:tc>
        <w:tc>
          <w:tcPr>
            <w:tcW w:w="2419" w:type="dxa"/>
            <w:shd w:val="clear" w:color="auto" w:fill="E26231"/>
            <w:vAlign w:val="center"/>
          </w:tcPr>
          <w:p w14:paraId="0B84A5E2" w14:textId="189649F7" w:rsidR="0054708E" w:rsidRPr="006302D7" w:rsidRDefault="0054708E" w:rsidP="006302D7">
            <w:pPr>
              <w:rPr>
                <w:rFonts w:ascii="Noto Sans Light" w:hAnsi="Noto Sans Light" w:cs="Noto Sans Light"/>
                <w:b/>
                <w:bCs/>
                <w:color w:val="FFFFFF" w:themeColor="background1"/>
              </w:rPr>
            </w:pPr>
            <w:r w:rsidRPr="006302D7">
              <w:rPr>
                <w:rFonts w:ascii="Noto Sans Light" w:hAnsi="Noto Sans Light" w:cs="Noto Sans Light"/>
                <w:b/>
                <w:bCs/>
                <w:color w:val="FFFFFF" w:themeColor="background1"/>
              </w:rPr>
              <w:t>Measured By</w:t>
            </w:r>
          </w:p>
        </w:tc>
      </w:tr>
      <w:bookmarkEnd w:id="2"/>
      <w:tr w:rsidR="00E864AC" w14:paraId="608EEE91" w14:textId="77777777" w:rsidTr="00116051">
        <w:tc>
          <w:tcPr>
            <w:tcW w:w="1857" w:type="dxa"/>
            <w:vMerge w:val="restart"/>
            <w:vAlign w:val="center"/>
          </w:tcPr>
          <w:p w14:paraId="7A78A331" w14:textId="3A8BBB39" w:rsidR="00E864AC" w:rsidRPr="00E06694" w:rsidRDefault="00E864AC" w:rsidP="00E864AC">
            <w:pPr>
              <w:jc w:val="both"/>
              <w:rPr>
                <w:rFonts w:ascii="Noto Sans Light" w:hAnsi="Noto Sans Light" w:cs="Noto Sans Light"/>
                <w:b/>
                <w:bCs/>
              </w:rPr>
            </w:pPr>
            <w:r w:rsidRPr="00E06694">
              <w:rPr>
                <w:rFonts w:ascii="Noto Sans Light" w:hAnsi="Noto Sans Light" w:cs="Noto Sans Light"/>
                <w:b/>
                <w:bCs/>
              </w:rPr>
              <w:t>Education</w:t>
            </w:r>
            <w:r>
              <w:rPr>
                <w:rFonts w:ascii="Noto Sans Light" w:hAnsi="Noto Sans Light" w:cs="Noto Sans Light"/>
                <w:b/>
                <w:bCs/>
              </w:rPr>
              <w:t xml:space="preserve"> </w:t>
            </w:r>
            <w:r w:rsidRPr="00E06694">
              <w:rPr>
                <w:rFonts w:ascii="Noto Sans Light" w:hAnsi="Noto Sans Light" w:cs="Noto Sans Light"/>
                <w:b/>
                <w:bCs/>
              </w:rPr>
              <w:t>/</w:t>
            </w:r>
          </w:p>
          <w:p w14:paraId="01197C6D" w14:textId="77777777" w:rsidR="00E864AC" w:rsidRPr="00E06694" w:rsidRDefault="00E864AC" w:rsidP="00E864AC">
            <w:pPr>
              <w:jc w:val="both"/>
              <w:rPr>
                <w:rFonts w:ascii="Noto Sans Light" w:hAnsi="Noto Sans Light" w:cs="Noto Sans Light"/>
              </w:rPr>
            </w:pPr>
            <w:r w:rsidRPr="00E06694">
              <w:rPr>
                <w:rFonts w:ascii="Noto Sans Light" w:hAnsi="Noto Sans Light" w:cs="Noto Sans Light"/>
                <w:b/>
                <w:bCs/>
              </w:rPr>
              <w:t>Qualifications</w:t>
            </w:r>
          </w:p>
        </w:tc>
        <w:tc>
          <w:tcPr>
            <w:tcW w:w="4514" w:type="dxa"/>
          </w:tcPr>
          <w:p w14:paraId="49C70B2F" w14:textId="76CC7F53" w:rsidR="00E864AC" w:rsidRPr="00D14372" w:rsidRDefault="00E864AC" w:rsidP="00E864AC">
            <w:pPr>
              <w:rPr>
                <w:rFonts w:ascii="Noto Sans Light" w:eastAsia="Arial" w:hAnsi="Noto Sans Light" w:cs="Noto Sans Light"/>
                <w:color w:val="000000" w:themeColor="text1"/>
              </w:rPr>
            </w:pPr>
            <w:r w:rsidRPr="00D14372">
              <w:rPr>
                <w:rFonts w:ascii="Noto Sans Light" w:hAnsi="Noto Sans Light" w:cs="Noto Sans Light"/>
                <w:spacing w:val="-3"/>
              </w:rPr>
              <w:t>A first degree and / or relevant experience</w:t>
            </w:r>
          </w:p>
        </w:tc>
        <w:tc>
          <w:tcPr>
            <w:tcW w:w="1290" w:type="dxa"/>
            <w:shd w:val="clear" w:color="auto" w:fill="FFFFFF" w:themeFill="background1"/>
          </w:tcPr>
          <w:p w14:paraId="7404DCA5" w14:textId="3F9272D2" w:rsidR="00E864AC" w:rsidRPr="00E06694" w:rsidRDefault="00E864AC" w:rsidP="00E864AC">
            <w:pPr>
              <w:jc w:val="both"/>
              <w:rPr>
                <w:rFonts w:ascii="Noto Sans Light" w:hAnsi="Noto Sans Light" w:cs="Noto Sans Light"/>
              </w:rPr>
            </w:pPr>
            <w:r w:rsidRPr="00E06694">
              <w:rPr>
                <w:rFonts w:ascii="Noto Sans Light" w:hAnsi="Noto Sans Light" w:cs="Noto Sans Light"/>
              </w:rPr>
              <w:t>Essential</w:t>
            </w:r>
          </w:p>
        </w:tc>
        <w:tc>
          <w:tcPr>
            <w:tcW w:w="2419" w:type="dxa"/>
            <w:shd w:val="clear" w:color="auto" w:fill="FFFFFF" w:themeFill="background1"/>
          </w:tcPr>
          <w:p w14:paraId="799191AF" w14:textId="60C4317C" w:rsidR="00E864AC" w:rsidRPr="00E06694" w:rsidRDefault="00E864AC" w:rsidP="00E864AC">
            <w:pPr>
              <w:jc w:val="both"/>
              <w:rPr>
                <w:rFonts w:ascii="Noto Sans Light" w:hAnsi="Noto Sans Light" w:cs="Noto Sans Light"/>
              </w:rPr>
            </w:pPr>
            <w:r w:rsidRPr="00E06694">
              <w:rPr>
                <w:rFonts w:ascii="Noto Sans Light" w:hAnsi="Noto Sans Light" w:cs="Noto Sans Light"/>
              </w:rPr>
              <w:t>Application</w:t>
            </w:r>
          </w:p>
        </w:tc>
      </w:tr>
      <w:tr w:rsidR="00D14372" w14:paraId="058FC4E1" w14:textId="77777777" w:rsidTr="00116051">
        <w:tc>
          <w:tcPr>
            <w:tcW w:w="1857" w:type="dxa"/>
            <w:vMerge/>
            <w:vAlign w:val="center"/>
          </w:tcPr>
          <w:p w14:paraId="66632496" w14:textId="77777777" w:rsidR="00D14372" w:rsidRPr="00E06694" w:rsidRDefault="00D14372" w:rsidP="00D14372">
            <w:pPr>
              <w:jc w:val="both"/>
              <w:rPr>
                <w:rFonts w:ascii="Noto Sans Light" w:hAnsi="Noto Sans Light" w:cs="Noto Sans Light"/>
                <w:color w:val="FF0000"/>
              </w:rPr>
            </w:pPr>
          </w:p>
        </w:tc>
        <w:tc>
          <w:tcPr>
            <w:tcW w:w="4514" w:type="dxa"/>
          </w:tcPr>
          <w:p w14:paraId="047F8EA0" w14:textId="20583FA6" w:rsidR="00D14372" w:rsidRPr="00D14372" w:rsidRDefault="00D14372" w:rsidP="00D14372">
            <w:pPr>
              <w:rPr>
                <w:rFonts w:ascii="Noto Sans Light" w:eastAsia="Arial" w:hAnsi="Noto Sans Light" w:cs="Noto Sans Light"/>
                <w:color w:val="000000" w:themeColor="text1"/>
              </w:rPr>
            </w:pPr>
            <w:r w:rsidRPr="00D14372">
              <w:rPr>
                <w:rFonts w:ascii="Noto Sans Light" w:hAnsi="Noto Sans Light" w:cs="Noto Sans Light"/>
                <w:spacing w:val="-3"/>
              </w:rPr>
              <w:t>A professional qualification in marketing</w:t>
            </w:r>
          </w:p>
        </w:tc>
        <w:tc>
          <w:tcPr>
            <w:tcW w:w="1290" w:type="dxa"/>
          </w:tcPr>
          <w:p w14:paraId="2C8F3477" w14:textId="061A36C0" w:rsidR="00D14372" w:rsidRPr="00E06694" w:rsidRDefault="00D14372" w:rsidP="00D14372">
            <w:pPr>
              <w:jc w:val="both"/>
              <w:rPr>
                <w:rFonts w:ascii="Noto Sans Light" w:hAnsi="Noto Sans Light" w:cs="Noto Sans Light"/>
              </w:rPr>
            </w:pPr>
            <w:r w:rsidRPr="00E06694">
              <w:rPr>
                <w:rFonts w:ascii="Noto Sans Light" w:hAnsi="Noto Sans Light" w:cs="Noto Sans Light"/>
              </w:rPr>
              <w:t xml:space="preserve">Desirable </w:t>
            </w:r>
          </w:p>
        </w:tc>
        <w:tc>
          <w:tcPr>
            <w:tcW w:w="2419" w:type="dxa"/>
          </w:tcPr>
          <w:p w14:paraId="0CDC96BF" w14:textId="50CE4B7D" w:rsidR="00D14372" w:rsidRPr="00E06694" w:rsidRDefault="00D14372" w:rsidP="00D14372">
            <w:pPr>
              <w:jc w:val="both"/>
              <w:rPr>
                <w:rFonts w:ascii="Noto Sans Light" w:hAnsi="Noto Sans Light" w:cs="Noto Sans Light"/>
              </w:rPr>
            </w:pPr>
            <w:r>
              <w:rPr>
                <w:rFonts w:ascii="Noto Sans Light" w:hAnsi="Noto Sans Light" w:cs="Noto Sans Light"/>
              </w:rPr>
              <w:t>Application</w:t>
            </w:r>
          </w:p>
        </w:tc>
      </w:tr>
      <w:tr w:rsidR="00D14372" w14:paraId="456D7E49" w14:textId="77777777" w:rsidTr="00116051">
        <w:tc>
          <w:tcPr>
            <w:tcW w:w="1857" w:type="dxa"/>
            <w:vMerge w:val="restart"/>
            <w:vAlign w:val="center"/>
          </w:tcPr>
          <w:p w14:paraId="1B5BCD22" w14:textId="77777777" w:rsidR="00D14372" w:rsidRPr="00E06694" w:rsidRDefault="00D14372" w:rsidP="00D14372">
            <w:pPr>
              <w:jc w:val="both"/>
              <w:rPr>
                <w:rFonts w:ascii="Noto Sans Light" w:hAnsi="Noto Sans Light" w:cs="Noto Sans Light"/>
                <w:b/>
                <w:bCs/>
                <w:color w:val="070928"/>
              </w:rPr>
            </w:pPr>
            <w:r w:rsidRPr="00E06694">
              <w:rPr>
                <w:rFonts w:ascii="Noto Sans Light" w:hAnsi="Noto Sans Light" w:cs="Noto Sans Light"/>
                <w:b/>
                <w:bCs/>
                <w:color w:val="070928"/>
              </w:rPr>
              <w:t>Experience</w:t>
            </w:r>
          </w:p>
        </w:tc>
        <w:tc>
          <w:tcPr>
            <w:tcW w:w="4514" w:type="dxa"/>
          </w:tcPr>
          <w:p w14:paraId="2BD948BA" w14:textId="5260BE64" w:rsidR="00D14372" w:rsidRPr="00D14372" w:rsidRDefault="00D14372" w:rsidP="00D14372">
            <w:pPr>
              <w:rPr>
                <w:rFonts w:ascii="Noto Sans Light" w:eastAsia="Arial" w:hAnsi="Noto Sans Light" w:cs="Noto Sans Light"/>
                <w:color w:val="070928"/>
              </w:rPr>
            </w:pPr>
            <w:r w:rsidRPr="00D14372">
              <w:rPr>
                <w:rFonts w:ascii="Noto Sans Light" w:hAnsi="Noto Sans Light" w:cs="Noto Sans Light"/>
                <w:spacing w:val="-3"/>
              </w:rPr>
              <w:t>Experience within the higher education environment, including experience of UK and international recruitment and an excellent knowledge of both UK and international HE markets</w:t>
            </w:r>
          </w:p>
        </w:tc>
        <w:tc>
          <w:tcPr>
            <w:tcW w:w="1290" w:type="dxa"/>
            <w:shd w:val="clear" w:color="auto" w:fill="FFFFFF" w:themeFill="background1"/>
          </w:tcPr>
          <w:p w14:paraId="49C7C3F6" w14:textId="647BDF39" w:rsidR="00D14372" w:rsidRPr="00E06694" w:rsidRDefault="002E0AAA" w:rsidP="00D14372">
            <w:pPr>
              <w:jc w:val="both"/>
              <w:rPr>
                <w:rFonts w:ascii="Noto Sans Light" w:eastAsia="Arial" w:hAnsi="Noto Sans Light" w:cs="Noto Sans Light"/>
              </w:rPr>
            </w:pPr>
            <w:r w:rsidRPr="002E0AAA">
              <w:rPr>
                <w:rFonts w:ascii="Noto Sans Light" w:eastAsia="Arial" w:hAnsi="Noto Sans Light" w:cs="Noto Sans Light"/>
              </w:rPr>
              <w:t>Essential</w:t>
            </w:r>
          </w:p>
        </w:tc>
        <w:tc>
          <w:tcPr>
            <w:tcW w:w="2419" w:type="dxa"/>
          </w:tcPr>
          <w:p w14:paraId="0FB59DA5" w14:textId="7EBCDC75" w:rsidR="00D14372" w:rsidRPr="00E06694" w:rsidRDefault="00D14372" w:rsidP="00D14372">
            <w:pPr>
              <w:jc w:val="both"/>
              <w:rPr>
                <w:rFonts w:ascii="Noto Sans Light" w:eastAsia="Arial" w:hAnsi="Noto Sans Light" w:cs="Noto Sans Light"/>
              </w:rPr>
            </w:pPr>
            <w:r>
              <w:rPr>
                <w:rFonts w:ascii="Noto Sans Light" w:eastAsia="Arial" w:hAnsi="Noto Sans Light" w:cs="Noto Sans Light"/>
              </w:rPr>
              <w:t>Application/interview</w:t>
            </w:r>
          </w:p>
        </w:tc>
      </w:tr>
      <w:tr w:rsidR="00D14372" w14:paraId="60549B3D" w14:textId="77777777" w:rsidTr="00116051">
        <w:trPr>
          <w:trHeight w:val="239"/>
        </w:trPr>
        <w:tc>
          <w:tcPr>
            <w:tcW w:w="1857" w:type="dxa"/>
            <w:vMerge/>
            <w:vAlign w:val="center"/>
          </w:tcPr>
          <w:p w14:paraId="14928AF7" w14:textId="77777777" w:rsidR="00D14372" w:rsidRPr="00E06694" w:rsidRDefault="00D14372" w:rsidP="00D14372">
            <w:pPr>
              <w:jc w:val="both"/>
              <w:rPr>
                <w:rFonts w:ascii="Noto Sans Light" w:hAnsi="Noto Sans Light" w:cs="Noto Sans Light"/>
                <w:color w:val="070928"/>
              </w:rPr>
            </w:pPr>
          </w:p>
        </w:tc>
        <w:tc>
          <w:tcPr>
            <w:tcW w:w="4514" w:type="dxa"/>
          </w:tcPr>
          <w:p w14:paraId="54E9F467" w14:textId="7165F858" w:rsidR="00D14372" w:rsidRPr="00D14372" w:rsidRDefault="00D14372" w:rsidP="00D14372">
            <w:pPr>
              <w:rPr>
                <w:rFonts w:ascii="Noto Sans Light" w:eastAsia="Arial" w:hAnsi="Noto Sans Light" w:cs="Noto Sans Light"/>
                <w:color w:val="070928"/>
              </w:rPr>
            </w:pPr>
            <w:r w:rsidRPr="00D14372">
              <w:rPr>
                <w:rFonts w:ascii="Noto Sans Light" w:hAnsi="Noto Sans Light" w:cs="Noto Sans Light"/>
                <w:spacing w:val="-3"/>
              </w:rPr>
              <w:t>Experience of managing staff, resources and/or budgets</w:t>
            </w:r>
          </w:p>
        </w:tc>
        <w:tc>
          <w:tcPr>
            <w:tcW w:w="1290" w:type="dxa"/>
          </w:tcPr>
          <w:p w14:paraId="2E5208FB" w14:textId="5D72802E" w:rsidR="00D14372" w:rsidRPr="00E06694" w:rsidRDefault="002E0AAA" w:rsidP="00D14372">
            <w:pPr>
              <w:jc w:val="both"/>
              <w:rPr>
                <w:rFonts w:ascii="Noto Sans Light" w:eastAsia="Arial" w:hAnsi="Noto Sans Light" w:cs="Noto Sans Light"/>
              </w:rPr>
            </w:pPr>
            <w:r w:rsidRPr="00E06694">
              <w:rPr>
                <w:rFonts w:ascii="Noto Sans Light" w:hAnsi="Noto Sans Light" w:cs="Noto Sans Light"/>
              </w:rPr>
              <w:t>Essential</w:t>
            </w:r>
          </w:p>
        </w:tc>
        <w:tc>
          <w:tcPr>
            <w:tcW w:w="2419" w:type="dxa"/>
          </w:tcPr>
          <w:p w14:paraId="1C2F5ECD" w14:textId="3F0EB9E2" w:rsidR="00D14372" w:rsidRPr="00E06694" w:rsidRDefault="00D14372" w:rsidP="00D14372">
            <w:pPr>
              <w:jc w:val="both"/>
              <w:rPr>
                <w:rFonts w:ascii="Noto Sans Light" w:eastAsia="Arial" w:hAnsi="Noto Sans Light" w:cs="Noto Sans Light"/>
              </w:rPr>
            </w:pPr>
            <w:r>
              <w:rPr>
                <w:rFonts w:ascii="Noto Sans Light" w:eastAsia="Arial" w:hAnsi="Noto Sans Light" w:cs="Noto Sans Light"/>
              </w:rPr>
              <w:t>Application/interview</w:t>
            </w:r>
          </w:p>
        </w:tc>
      </w:tr>
      <w:tr w:rsidR="00D14372" w14:paraId="1E87EF5F" w14:textId="77777777" w:rsidTr="00116051">
        <w:tc>
          <w:tcPr>
            <w:tcW w:w="1857" w:type="dxa"/>
            <w:vMerge/>
            <w:vAlign w:val="center"/>
          </w:tcPr>
          <w:p w14:paraId="28D458EA" w14:textId="77777777" w:rsidR="00D14372" w:rsidRPr="00E06694" w:rsidRDefault="00D14372" w:rsidP="00D14372">
            <w:pPr>
              <w:jc w:val="both"/>
              <w:rPr>
                <w:rFonts w:ascii="Noto Sans Light" w:hAnsi="Noto Sans Light" w:cs="Noto Sans Light"/>
                <w:color w:val="070928"/>
              </w:rPr>
            </w:pPr>
          </w:p>
        </w:tc>
        <w:tc>
          <w:tcPr>
            <w:tcW w:w="4514" w:type="dxa"/>
          </w:tcPr>
          <w:p w14:paraId="7563D61B" w14:textId="7222433C" w:rsidR="00D14372" w:rsidRPr="00D14372" w:rsidRDefault="00D14372" w:rsidP="00D14372">
            <w:pPr>
              <w:rPr>
                <w:rFonts w:ascii="Noto Sans Light" w:eastAsia="Arial" w:hAnsi="Noto Sans Light" w:cs="Noto Sans Light"/>
                <w:color w:val="070928"/>
              </w:rPr>
            </w:pPr>
            <w:r w:rsidRPr="00D14372">
              <w:rPr>
                <w:rFonts w:ascii="Noto Sans Light" w:eastAsia="Arial" w:hAnsi="Noto Sans Light" w:cs="Noto Sans Light"/>
                <w:color w:val="070928"/>
              </w:rPr>
              <w:t>Experience of managing projects, working with multiple stakeholders who may have conflicting priorities</w:t>
            </w:r>
          </w:p>
        </w:tc>
        <w:tc>
          <w:tcPr>
            <w:tcW w:w="1290" w:type="dxa"/>
          </w:tcPr>
          <w:p w14:paraId="1219C67E" w14:textId="3286C4D1" w:rsidR="00D14372" w:rsidRPr="00E06694" w:rsidRDefault="002E0AAA" w:rsidP="00D14372">
            <w:pPr>
              <w:jc w:val="both"/>
              <w:rPr>
                <w:rFonts w:ascii="Noto Sans Light" w:eastAsia="Arial" w:hAnsi="Noto Sans Light" w:cs="Noto Sans Light"/>
              </w:rPr>
            </w:pPr>
            <w:r w:rsidRPr="00E06694">
              <w:rPr>
                <w:rFonts w:ascii="Noto Sans Light" w:hAnsi="Noto Sans Light" w:cs="Noto Sans Light"/>
              </w:rPr>
              <w:t>Essential</w:t>
            </w:r>
          </w:p>
        </w:tc>
        <w:tc>
          <w:tcPr>
            <w:tcW w:w="2419" w:type="dxa"/>
          </w:tcPr>
          <w:p w14:paraId="01E08CD8" w14:textId="6B7CE93E" w:rsidR="00D14372" w:rsidRPr="00E06694" w:rsidRDefault="00D14372" w:rsidP="00D14372">
            <w:pPr>
              <w:jc w:val="both"/>
              <w:rPr>
                <w:rFonts w:ascii="Noto Sans Light" w:eastAsia="Arial" w:hAnsi="Noto Sans Light" w:cs="Noto Sans Light"/>
              </w:rPr>
            </w:pPr>
            <w:r>
              <w:rPr>
                <w:rFonts w:ascii="Noto Sans Light" w:eastAsia="Arial" w:hAnsi="Noto Sans Light" w:cs="Noto Sans Light"/>
              </w:rPr>
              <w:t>Application/interview</w:t>
            </w:r>
          </w:p>
        </w:tc>
      </w:tr>
      <w:tr w:rsidR="00D14372" w14:paraId="74881B83" w14:textId="77777777" w:rsidTr="00116051">
        <w:tc>
          <w:tcPr>
            <w:tcW w:w="1857" w:type="dxa"/>
            <w:vMerge/>
            <w:vAlign w:val="center"/>
          </w:tcPr>
          <w:p w14:paraId="5FF6CC21" w14:textId="77777777" w:rsidR="00D14372" w:rsidRPr="00E06694" w:rsidRDefault="00D14372" w:rsidP="00D14372">
            <w:pPr>
              <w:jc w:val="both"/>
              <w:rPr>
                <w:rFonts w:ascii="Noto Sans Light" w:hAnsi="Noto Sans Light" w:cs="Noto Sans Light"/>
                <w:color w:val="070928"/>
              </w:rPr>
            </w:pPr>
          </w:p>
        </w:tc>
        <w:tc>
          <w:tcPr>
            <w:tcW w:w="4514" w:type="dxa"/>
          </w:tcPr>
          <w:p w14:paraId="1A01FCCF" w14:textId="6FAA5787" w:rsidR="00D14372" w:rsidRPr="00E06694" w:rsidRDefault="00D14372" w:rsidP="00D14372">
            <w:pPr>
              <w:rPr>
                <w:rFonts w:ascii="Noto Sans Light" w:eastAsia="Arial" w:hAnsi="Noto Sans Light" w:cs="Noto Sans Light"/>
                <w:color w:val="070928"/>
              </w:rPr>
            </w:pPr>
            <w:r>
              <w:rPr>
                <w:rFonts w:ascii="Noto Sans Light" w:eastAsia="Arial" w:hAnsi="Noto Sans Light" w:cs="Noto Sans Light"/>
                <w:color w:val="070928"/>
              </w:rPr>
              <w:t>Experience of working in a performing arts setting</w:t>
            </w:r>
          </w:p>
        </w:tc>
        <w:tc>
          <w:tcPr>
            <w:tcW w:w="1290" w:type="dxa"/>
          </w:tcPr>
          <w:p w14:paraId="594C5D7A" w14:textId="6B7831E4" w:rsidR="00D14372" w:rsidRPr="00E06694" w:rsidRDefault="002E0AAA" w:rsidP="00D14372">
            <w:pPr>
              <w:jc w:val="both"/>
              <w:rPr>
                <w:rFonts w:ascii="Noto Sans Light" w:eastAsia="Arial" w:hAnsi="Noto Sans Light" w:cs="Noto Sans Light"/>
              </w:rPr>
            </w:pPr>
            <w:r w:rsidRPr="002E0AAA">
              <w:rPr>
                <w:rFonts w:ascii="Noto Sans Light" w:eastAsia="Arial" w:hAnsi="Noto Sans Light" w:cs="Noto Sans Light"/>
              </w:rPr>
              <w:t>Desirable</w:t>
            </w:r>
          </w:p>
        </w:tc>
        <w:tc>
          <w:tcPr>
            <w:tcW w:w="2419" w:type="dxa"/>
          </w:tcPr>
          <w:p w14:paraId="61AAE7B6" w14:textId="4134267D" w:rsidR="00D14372" w:rsidRPr="00E06694" w:rsidRDefault="00D14372" w:rsidP="00D14372">
            <w:pPr>
              <w:jc w:val="both"/>
              <w:rPr>
                <w:rFonts w:ascii="Noto Sans Light" w:eastAsia="Arial" w:hAnsi="Noto Sans Light" w:cs="Noto Sans Light"/>
              </w:rPr>
            </w:pPr>
            <w:r>
              <w:rPr>
                <w:rFonts w:ascii="Noto Sans Light" w:eastAsia="Arial" w:hAnsi="Noto Sans Light" w:cs="Noto Sans Light"/>
              </w:rPr>
              <w:t>Application</w:t>
            </w:r>
          </w:p>
        </w:tc>
      </w:tr>
      <w:tr w:rsidR="00D14372" w14:paraId="681B0480" w14:textId="77777777" w:rsidTr="00116051">
        <w:tc>
          <w:tcPr>
            <w:tcW w:w="1857" w:type="dxa"/>
            <w:vMerge w:val="restart"/>
            <w:vAlign w:val="center"/>
          </w:tcPr>
          <w:p w14:paraId="4237F711" w14:textId="1A7CC922" w:rsidR="00D14372" w:rsidRPr="00E06694" w:rsidRDefault="00D14372" w:rsidP="00D14372">
            <w:pPr>
              <w:jc w:val="both"/>
              <w:rPr>
                <w:rFonts w:ascii="Noto Sans Light" w:hAnsi="Noto Sans Light" w:cs="Noto Sans Light"/>
                <w:b/>
                <w:bCs/>
                <w:color w:val="070928"/>
              </w:rPr>
            </w:pPr>
            <w:r w:rsidRPr="00E06694">
              <w:rPr>
                <w:rFonts w:ascii="Noto Sans Light" w:hAnsi="Noto Sans Light" w:cs="Noto Sans Light"/>
                <w:b/>
                <w:bCs/>
                <w:color w:val="070928"/>
              </w:rPr>
              <w:t xml:space="preserve">Knowledge / </w:t>
            </w:r>
          </w:p>
          <w:p w14:paraId="780E2A4E" w14:textId="77777777" w:rsidR="00D14372" w:rsidRPr="00E06694" w:rsidRDefault="00D14372" w:rsidP="00D14372">
            <w:pPr>
              <w:jc w:val="both"/>
              <w:rPr>
                <w:rFonts w:ascii="Noto Sans Light" w:hAnsi="Noto Sans Light" w:cs="Noto Sans Light"/>
                <w:color w:val="070928"/>
              </w:rPr>
            </w:pPr>
            <w:r w:rsidRPr="00E06694">
              <w:rPr>
                <w:rFonts w:ascii="Noto Sans Light" w:hAnsi="Noto Sans Light" w:cs="Noto Sans Light"/>
                <w:b/>
                <w:bCs/>
                <w:color w:val="070928"/>
              </w:rPr>
              <w:t>Understanding</w:t>
            </w:r>
          </w:p>
        </w:tc>
        <w:tc>
          <w:tcPr>
            <w:tcW w:w="4514" w:type="dxa"/>
          </w:tcPr>
          <w:p w14:paraId="5279D816" w14:textId="46392E6D" w:rsidR="00D14372" w:rsidRPr="00D14372" w:rsidRDefault="00D14372" w:rsidP="00D14372">
            <w:pPr>
              <w:jc w:val="both"/>
              <w:rPr>
                <w:rFonts w:ascii="Noto Sans Light" w:hAnsi="Noto Sans Light" w:cs="Noto Sans Light"/>
                <w:color w:val="070928"/>
              </w:rPr>
            </w:pPr>
            <w:r w:rsidRPr="00D14372">
              <w:rPr>
                <w:rFonts w:ascii="Noto Sans Light" w:hAnsi="Noto Sans Light" w:cs="Noto Sans Light"/>
                <w:spacing w:val="-3"/>
              </w:rPr>
              <w:t>A good knowledge of market research techniques and customer relationship marketing and its application to Student Recruitment</w:t>
            </w:r>
          </w:p>
        </w:tc>
        <w:tc>
          <w:tcPr>
            <w:tcW w:w="1290" w:type="dxa"/>
          </w:tcPr>
          <w:p w14:paraId="2763B79C" w14:textId="56ECE190" w:rsidR="00D14372" w:rsidRPr="00E06694" w:rsidRDefault="002E0AAA" w:rsidP="00D14372">
            <w:pPr>
              <w:jc w:val="both"/>
              <w:rPr>
                <w:rFonts w:ascii="Noto Sans Light" w:hAnsi="Noto Sans Light" w:cs="Noto Sans Light"/>
              </w:rPr>
            </w:pPr>
            <w:r w:rsidRPr="00E06694">
              <w:rPr>
                <w:rFonts w:ascii="Noto Sans Light" w:hAnsi="Noto Sans Light" w:cs="Noto Sans Light"/>
              </w:rPr>
              <w:t>Essential</w:t>
            </w:r>
          </w:p>
        </w:tc>
        <w:tc>
          <w:tcPr>
            <w:tcW w:w="2419" w:type="dxa"/>
          </w:tcPr>
          <w:p w14:paraId="37879990" w14:textId="604CA87A" w:rsidR="00D14372" w:rsidRPr="00E06694" w:rsidRDefault="00D14372" w:rsidP="00D14372">
            <w:pPr>
              <w:jc w:val="both"/>
              <w:rPr>
                <w:rFonts w:ascii="Noto Sans Light" w:eastAsia="Arial" w:hAnsi="Noto Sans Light" w:cs="Noto Sans Light"/>
              </w:rPr>
            </w:pPr>
            <w:r>
              <w:rPr>
                <w:rFonts w:ascii="Noto Sans Light" w:eastAsia="Arial" w:hAnsi="Noto Sans Light" w:cs="Noto Sans Light"/>
              </w:rPr>
              <w:t>Interview/Presentation</w:t>
            </w:r>
          </w:p>
        </w:tc>
      </w:tr>
      <w:tr w:rsidR="00D14372" w14:paraId="25A7A252" w14:textId="77777777" w:rsidTr="00116051">
        <w:tc>
          <w:tcPr>
            <w:tcW w:w="1857" w:type="dxa"/>
            <w:vMerge/>
            <w:vAlign w:val="center"/>
          </w:tcPr>
          <w:p w14:paraId="6F887E82" w14:textId="77777777" w:rsidR="00D14372" w:rsidRPr="00E06694" w:rsidRDefault="00D14372" w:rsidP="00D14372">
            <w:pPr>
              <w:rPr>
                <w:rFonts w:ascii="Noto Sans Light" w:hAnsi="Noto Sans Light" w:cs="Noto Sans Light"/>
                <w:color w:val="070928"/>
              </w:rPr>
            </w:pPr>
          </w:p>
        </w:tc>
        <w:tc>
          <w:tcPr>
            <w:tcW w:w="4514" w:type="dxa"/>
          </w:tcPr>
          <w:p w14:paraId="626A4386" w14:textId="525C140F" w:rsidR="00D14372" w:rsidRPr="00D14372" w:rsidRDefault="00D14372" w:rsidP="00D14372">
            <w:pPr>
              <w:rPr>
                <w:rFonts w:ascii="Noto Sans Light" w:hAnsi="Noto Sans Light" w:cs="Noto Sans Light"/>
                <w:color w:val="070928"/>
              </w:rPr>
            </w:pPr>
            <w:r w:rsidRPr="00D14372">
              <w:rPr>
                <w:rFonts w:ascii="Noto Sans Light" w:hAnsi="Noto Sans Light" w:cs="Noto Sans Light"/>
              </w:rPr>
              <w:t>An understanding of, and commitment to, Equal Opportunities</w:t>
            </w:r>
          </w:p>
        </w:tc>
        <w:tc>
          <w:tcPr>
            <w:tcW w:w="1290" w:type="dxa"/>
          </w:tcPr>
          <w:p w14:paraId="21AD6717" w14:textId="176C2187" w:rsidR="00D14372" w:rsidRPr="00E06694" w:rsidRDefault="002E0AAA" w:rsidP="00D14372">
            <w:pPr>
              <w:jc w:val="both"/>
              <w:rPr>
                <w:rFonts w:ascii="Noto Sans Light" w:hAnsi="Noto Sans Light" w:cs="Noto Sans Light"/>
              </w:rPr>
            </w:pPr>
            <w:r w:rsidRPr="00E06694">
              <w:rPr>
                <w:rFonts w:ascii="Noto Sans Light" w:hAnsi="Noto Sans Light" w:cs="Noto Sans Light"/>
              </w:rPr>
              <w:t>Essential</w:t>
            </w:r>
          </w:p>
        </w:tc>
        <w:tc>
          <w:tcPr>
            <w:tcW w:w="2419" w:type="dxa"/>
          </w:tcPr>
          <w:p w14:paraId="1458970E" w14:textId="24B41CC2" w:rsidR="00D14372" w:rsidRPr="00E06694" w:rsidRDefault="00D14372" w:rsidP="00D14372">
            <w:pPr>
              <w:jc w:val="both"/>
              <w:rPr>
                <w:rFonts w:ascii="Noto Sans Light" w:eastAsia="Arial" w:hAnsi="Noto Sans Light" w:cs="Noto Sans Light"/>
              </w:rPr>
            </w:pPr>
            <w:r>
              <w:rPr>
                <w:rFonts w:ascii="Noto Sans Light" w:eastAsia="Arial" w:hAnsi="Noto Sans Light" w:cs="Noto Sans Light"/>
              </w:rPr>
              <w:t>Application/</w:t>
            </w:r>
            <w:r w:rsidR="00116051">
              <w:rPr>
                <w:rFonts w:ascii="Noto Sans Light" w:eastAsia="Arial" w:hAnsi="Noto Sans Light" w:cs="Noto Sans Light"/>
              </w:rPr>
              <w:t>I</w:t>
            </w:r>
            <w:r>
              <w:rPr>
                <w:rFonts w:ascii="Noto Sans Light" w:eastAsia="Arial" w:hAnsi="Noto Sans Light" w:cs="Noto Sans Light"/>
              </w:rPr>
              <w:t>nterview</w:t>
            </w:r>
          </w:p>
        </w:tc>
      </w:tr>
      <w:tr w:rsidR="00D14372" w14:paraId="24CDFC38" w14:textId="77777777" w:rsidTr="00116051">
        <w:tc>
          <w:tcPr>
            <w:tcW w:w="1857" w:type="dxa"/>
            <w:vMerge w:val="restart"/>
            <w:vAlign w:val="center"/>
          </w:tcPr>
          <w:p w14:paraId="57F6D809" w14:textId="77777777" w:rsidR="00D14372" w:rsidRPr="00E06694" w:rsidRDefault="00D14372" w:rsidP="00D14372">
            <w:pPr>
              <w:jc w:val="both"/>
              <w:rPr>
                <w:rFonts w:ascii="Noto Sans Light" w:hAnsi="Noto Sans Light" w:cs="Noto Sans Light"/>
                <w:b/>
                <w:bCs/>
                <w:color w:val="070928"/>
              </w:rPr>
            </w:pPr>
            <w:r w:rsidRPr="00E06694">
              <w:rPr>
                <w:rFonts w:ascii="Noto Sans Light" w:hAnsi="Noto Sans Light" w:cs="Noto Sans Light"/>
                <w:b/>
                <w:bCs/>
                <w:color w:val="070928"/>
              </w:rPr>
              <w:t>Skills and</w:t>
            </w:r>
          </w:p>
          <w:p w14:paraId="33CAB72D" w14:textId="77777777" w:rsidR="00D14372" w:rsidRPr="00E06694" w:rsidRDefault="00D14372" w:rsidP="00D14372">
            <w:pPr>
              <w:jc w:val="both"/>
              <w:rPr>
                <w:rFonts w:ascii="Noto Sans Light" w:hAnsi="Noto Sans Light" w:cs="Noto Sans Light"/>
                <w:color w:val="070928"/>
              </w:rPr>
            </w:pPr>
            <w:r w:rsidRPr="00E06694">
              <w:rPr>
                <w:rFonts w:ascii="Noto Sans Light" w:hAnsi="Noto Sans Light" w:cs="Noto Sans Light"/>
                <w:b/>
                <w:bCs/>
                <w:color w:val="070928"/>
              </w:rPr>
              <w:t>Abilities</w:t>
            </w:r>
          </w:p>
        </w:tc>
        <w:tc>
          <w:tcPr>
            <w:tcW w:w="4514" w:type="dxa"/>
          </w:tcPr>
          <w:p w14:paraId="02E20507" w14:textId="1B26C698" w:rsidR="00D14372" w:rsidRPr="00D14372" w:rsidRDefault="00D14372" w:rsidP="00D14372">
            <w:pPr>
              <w:rPr>
                <w:rFonts w:ascii="Noto Sans Light" w:eastAsia="Arial" w:hAnsi="Noto Sans Light" w:cs="Noto Sans Light"/>
                <w:color w:val="070928"/>
              </w:rPr>
            </w:pPr>
            <w:r w:rsidRPr="00D14372">
              <w:rPr>
                <w:rFonts w:ascii="Noto Sans Light" w:hAnsi="Noto Sans Light" w:cs="Noto Sans Light"/>
                <w:spacing w:val="-3"/>
              </w:rPr>
              <w:t>Excellent interpersonal and internal/external relationship building skills</w:t>
            </w:r>
          </w:p>
        </w:tc>
        <w:tc>
          <w:tcPr>
            <w:tcW w:w="1290" w:type="dxa"/>
          </w:tcPr>
          <w:p w14:paraId="33E7A28E" w14:textId="3296C901" w:rsidR="00D14372" w:rsidRPr="00E06694" w:rsidRDefault="002E0AAA" w:rsidP="00D14372">
            <w:pPr>
              <w:jc w:val="both"/>
              <w:rPr>
                <w:rFonts w:ascii="Noto Sans Light" w:hAnsi="Noto Sans Light" w:cs="Noto Sans Light"/>
              </w:rPr>
            </w:pPr>
            <w:r w:rsidRPr="00E06694">
              <w:rPr>
                <w:rFonts w:ascii="Noto Sans Light" w:hAnsi="Noto Sans Light" w:cs="Noto Sans Light"/>
              </w:rPr>
              <w:t>Essential</w:t>
            </w:r>
          </w:p>
        </w:tc>
        <w:tc>
          <w:tcPr>
            <w:tcW w:w="2419" w:type="dxa"/>
          </w:tcPr>
          <w:p w14:paraId="5853E03A" w14:textId="360AFD9C" w:rsidR="00D14372" w:rsidRPr="00E06694" w:rsidRDefault="00D14372" w:rsidP="00D14372">
            <w:pPr>
              <w:jc w:val="both"/>
              <w:rPr>
                <w:rFonts w:ascii="Noto Sans Light" w:eastAsia="Arial" w:hAnsi="Noto Sans Light" w:cs="Noto Sans Light"/>
              </w:rPr>
            </w:pPr>
            <w:r>
              <w:rPr>
                <w:rFonts w:ascii="Noto Sans Light" w:eastAsia="Arial" w:hAnsi="Noto Sans Light" w:cs="Noto Sans Light"/>
              </w:rPr>
              <w:t>Application/</w:t>
            </w:r>
            <w:r w:rsidR="00116051">
              <w:rPr>
                <w:rFonts w:ascii="Noto Sans Light" w:eastAsia="Arial" w:hAnsi="Noto Sans Light" w:cs="Noto Sans Light"/>
              </w:rPr>
              <w:t>I</w:t>
            </w:r>
            <w:r>
              <w:rPr>
                <w:rFonts w:ascii="Noto Sans Light" w:eastAsia="Arial" w:hAnsi="Noto Sans Light" w:cs="Noto Sans Light"/>
              </w:rPr>
              <w:t>nterview</w:t>
            </w:r>
          </w:p>
        </w:tc>
      </w:tr>
      <w:tr w:rsidR="00D14372" w14:paraId="5025EA40" w14:textId="77777777" w:rsidTr="00116051">
        <w:tc>
          <w:tcPr>
            <w:tcW w:w="1857" w:type="dxa"/>
            <w:vMerge/>
            <w:vAlign w:val="center"/>
          </w:tcPr>
          <w:p w14:paraId="0D51C072" w14:textId="77777777" w:rsidR="00D14372" w:rsidRPr="00E06694" w:rsidRDefault="00D14372" w:rsidP="00D14372">
            <w:pPr>
              <w:jc w:val="both"/>
              <w:rPr>
                <w:rFonts w:ascii="Noto Sans Light" w:hAnsi="Noto Sans Light" w:cs="Noto Sans Light"/>
                <w:color w:val="070928"/>
              </w:rPr>
            </w:pPr>
          </w:p>
        </w:tc>
        <w:tc>
          <w:tcPr>
            <w:tcW w:w="4514" w:type="dxa"/>
          </w:tcPr>
          <w:p w14:paraId="14508F90" w14:textId="7EACC522" w:rsidR="00D14372" w:rsidRPr="00D14372" w:rsidRDefault="00D14372" w:rsidP="00D14372">
            <w:pPr>
              <w:rPr>
                <w:rFonts w:ascii="Noto Sans Light" w:eastAsia="Arial" w:hAnsi="Noto Sans Light" w:cs="Noto Sans Light"/>
                <w:color w:val="070928"/>
              </w:rPr>
            </w:pPr>
            <w:r w:rsidRPr="00D14372">
              <w:rPr>
                <w:rFonts w:ascii="Noto Sans Light" w:hAnsi="Noto Sans Light" w:cs="Noto Sans Light"/>
                <w:spacing w:val="-3"/>
              </w:rPr>
              <w:t>Strong project and event management skills</w:t>
            </w:r>
          </w:p>
        </w:tc>
        <w:tc>
          <w:tcPr>
            <w:tcW w:w="1290" w:type="dxa"/>
          </w:tcPr>
          <w:p w14:paraId="71A038FD" w14:textId="5D03FFAB" w:rsidR="00D14372" w:rsidRPr="00E06694" w:rsidRDefault="002E0AAA" w:rsidP="00D14372">
            <w:pPr>
              <w:jc w:val="both"/>
              <w:rPr>
                <w:rFonts w:ascii="Noto Sans Light" w:hAnsi="Noto Sans Light" w:cs="Noto Sans Light"/>
              </w:rPr>
            </w:pPr>
            <w:r w:rsidRPr="00E06694">
              <w:rPr>
                <w:rFonts w:ascii="Noto Sans Light" w:hAnsi="Noto Sans Light" w:cs="Noto Sans Light"/>
              </w:rPr>
              <w:t>Essential</w:t>
            </w:r>
          </w:p>
        </w:tc>
        <w:tc>
          <w:tcPr>
            <w:tcW w:w="2419" w:type="dxa"/>
          </w:tcPr>
          <w:p w14:paraId="2AB72C29" w14:textId="656B3A66" w:rsidR="00D14372" w:rsidRPr="00E06694" w:rsidRDefault="00116051" w:rsidP="00D14372">
            <w:pPr>
              <w:jc w:val="both"/>
              <w:rPr>
                <w:rFonts w:ascii="Noto Sans Light" w:eastAsia="Arial" w:hAnsi="Noto Sans Light" w:cs="Noto Sans Light"/>
              </w:rPr>
            </w:pPr>
            <w:r>
              <w:rPr>
                <w:rFonts w:ascii="Noto Sans Light" w:eastAsia="Arial" w:hAnsi="Noto Sans Light" w:cs="Noto Sans Light"/>
              </w:rPr>
              <w:t>Application/Interview/test</w:t>
            </w:r>
          </w:p>
        </w:tc>
      </w:tr>
      <w:tr w:rsidR="00116051" w14:paraId="648DA5A2" w14:textId="77777777" w:rsidTr="00116051">
        <w:tc>
          <w:tcPr>
            <w:tcW w:w="1857" w:type="dxa"/>
            <w:vMerge/>
            <w:vAlign w:val="center"/>
          </w:tcPr>
          <w:p w14:paraId="59986C6B" w14:textId="77777777" w:rsidR="00116051" w:rsidRPr="00E06694" w:rsidRDefault="00116051" w:rsidP="00116051">
            <w:pPr>
              <w:jc w:val="both"/>
              <w:rPr>
                <w:rFonts w:ascii="Noto Sans Light" w:hAnsi="Noto Sans Light" w:cs="Noto Sans Light"/>
                <w:color w:val="070928"/>
              </w:rPr>
            </w:pPr>
          </w:p>
        </w:tc>
        <w:tc>
          <w:tcPr>
            <w:tcW w:w="4514" w:type="dxa"/>
          </w:tcPr>
          <w:p w14:paraId="4784368A" w14:textId="61E8DBF1" w:rsidR="00116051" w:rsidRPr="00D14372" w:rsidRDefault="00116051" w:rsidP="00116051">
            <w:pPr>
              <w:rPr>
                <w:rFonts w:ascii="Noto Sans Light" w:eastAsia="Arial" w:hAnsi="Noto Sans Light" w:cs="Noto Sans Light"/>
                <w:color w:val="070928"/>
              </w:rPr>
            </w:pPr>
            <w:r w:rsidRPr="00D14372">
              <w:rPr>
                <w:rFonts w:ascii="Noto Sans Light" w:hAnsi="Noto Sans Light" w:cs="Noto Sans Light"/>
                <w:spacing w:val="-3"/>
              </w:rPr>
              <w:t>The ability to integrate student recruitment activity across all relevant departments and stages of the student experience.</w:t>
            </w:r>
          </w:p>
        </w:tc>
        <w:tc>
          <w:tcPr>
            <w:tcW w:w="1290" w:type="dxa"/>
          </w:tcPr>
          <w:p w14:paraId="362D14AA" w14:textId="6AB0193A" w:rsidR="00116051" w:rsidRPr="00E06694" w:rsidRDefault="002E0AAA" w:rsidP="00116051">
            <w:pPr>
              <w:jc w:val="both"/>
              <w:rPr>
                <w:rFonts w:ascii="Noto Sans Light" w:hAnsi="Noto Sans Light" w:cs="Noto Sans Light"/>
              </w:rPr>
            </w:pPr>
            <w:r w:rsidRPr="00E06694">
              <w:rPr>
                <w:rFonts w:ascii="Noto Sans Light" w:hAnsi="Noto Sans Light" w:cs="Noto Sans Light"/>
              </w:rPr>
              <w:t>Essential</w:t>
            </w:r>
          </w:p>
        </w:tc>
        <w:tc>
          <w:tcPr>
            <w:tcW w:w="2419" w:type="dxa"/>
          </w:tcPr>
          <w:p w14:paraId="7A7E9100" w14:textId="46707C5E" w:rsidR="00116051" w:rsidRPr="00E06694" w:rsidRDefault="00116051" w:rsidP="00116051">
            <w:pPr>
              <w:jc w:val="both"/>
              <w:rPr>
                <w:rFonts w:ascii="Noto Sans Light" w:eastAsia="Arial" w:hAnsi="Noto Sans Light" w:cs="Noto Sans Light"/>
              </w:rPr>
            </w:pPr>
            <w:r>
              <w:rPr>
                <w:rFonts w:ascii="Noto Sans Light" w:eastAsia="Arial" w:hAnsi="Noto Sans Light" w:cs="Noto Sans Light"/>
              </w:rPr>
              <w:t>Interview/Presentation</w:t>
            </w:r>
          </w:p>
        </w:tc>
      </w:tr>
      <w:tr w:rsidR="00116051" w14:paraId="732D747C" w14:textId="77777777" w:rsidTr="00116051">
        <w:tc>
          <w:tcPr>
            <w:tcW w:w="1857" w:type="dxa"/>
            <w:vMerge/>
            <w:vAlign w:val="center"/>
          </w:tcPr>
          <w:p w14:paraId="7C4F8B1C" w14:textId="4CBF4988" w:rsidR="00116051" w:rsidRPr="00E06694" w:rsidRDefault="00116051" w:rsidP="00116051">
            <w:pPr>
              <w:jc w:val="both"/>
              <w:rPr>
                <w:rFonts w:ascii="Noto Sans Light" w:hAnsi="Noto Sans Light" w:cs="Noto Sans Light"/>
                <w:color w:val="070928"/>
              </w:rPr>
            </w:pPr>
          </w:p>
        </w:tc>
        <w:tc>
          <w:tcPr>
            <w:tcW w:w="4514" w:type="dxa"/>
          </w:tcPr>
          <w:p w14:paraId="09CAE652" w14:textId="11702C0E" w:rsidR="00116051" w:rsidRPr="00D14372" w:rsidRDefault="00116051" w:rsidP="00116051">
            <w:pPr>
              <w:rPr>
                <w:rFonts w:ascii="Noto Sans Light" w:eastAsia="Arial" w:hAnsi="Noto Sans Light" w:cs="Noto Sans Light"/>
                <w:color w:val="070928"/>
              </w:rPr>
            </w:pPr>
            <w:r w:rsidRPr="00D14372">
              <w:rPr>
                <w:rFonts w:ascii="Noto Sans Light" w:hAnsi="Noto Sans Light" w:cs="Noto Sans Light"/>
                <w:spacing w:val="-3"/>
              </w:rPr>
              <w:t>A self-starter able to prioritise, meet deadlines and deliver multiple and simultaneous projects</w:t>
            </w:r>
          </w:p>
        </w:tc>
        <w:tc>
          <w:tcPr>
            <w:tcW w:w="1290" w:type="dxa"/>
          </w:tcPr>
          <w:p w14:paraId="317EABEA" w14:textId="7D1EE8BE" w:rsidR="00116051" w:rsidRPr="00E06694" w:rsidRDefault="002E0AAA" w:rsidP="00116051">
            <w:pPr>
              <w:jc w:val="both"/>
              <w:rPr>
                <w:rFonts w:ascii="Noto Sans Light" w:hAnsi="Noto Sans Light" w:cs="Noto Sans Light"/>
              </w:rPr>
            </w:pPr>
            <w:r w:rsidRPr="00E06694">
              <w:rPr>
                <w:rFonts w:ascii="Noto Sans Light" w:hAnsi="Noto Sans Light" w:cs="Noto Sans Light"/>
              </w:rPr>
              <w:t>Desirable</w:t>
            </w:r>
          </w:p>
        </w:tc>
        <w:tc>
          <w:tcPr>
            <w:tcW w:w="2419" w:type="dxa"/>
          </w:tcPr>
          <w:p w14:paraId="0885E3C6" w14:textId="6906C09E" w:rsidR="00116051" w:rsidRPr="00E06694" w:rsidRDefault="00116051" w:rsidP="00116051">
            <w:pPr>
              <w:jc w:val="both"/>
              <w:rPr>
                <w:rFonts w:ascii="Noto Sans Light" w:eastAsia="Arial" w:hAnsi="Noto Sans Light" w:cs="Noto Sans Light"/>
              </w:rPr>
            </w:pPr>
            <w:r>
              <w:rPr>
                <w:rFonts w:ascii="Noto Sans Light" w:eastAsia="Arial" w:hAnsi="Noto Sans Light" w:cs="Noto Sans Light"/>
              </w:rPr>
              <w:t>Interview/Presentation</w:t>
            </w:r>
          </w:p>
        </w:tc>
      </w:tr>
      <w:tr w:rsidR="00116051" w14:paraId="1EBBC72E" w14:textId="77777777" w:rsidTr="00116051">
        <w:tc>
          <w:tcPr>
            <w:tcW w:w="1857" w:type="dxa"/>
            <w:vMerge/>
            <w:vAlign w:val="center"/>
          </w:tcPr>
          <w:p w14:paraId="557716FA" w14:textId="517F8E35" w:rsidR="00116051" w:rsidRPr="00E06694" w:rsidRDefault="00116051" w:rsidP="00116051">
            <w:pPr>
              <w:jc w:val="both"/>
              <w:rPr>
                <w:rFonts w:ascii="Noto Sans Light" w:hAnsi="Noto Sans Light" w:cs="Noto Sans Light"/>
                <w:color w:val="070928"/>
              </w:rPr>
            </w:pPr>
          </w:p>
        </w:tc>
        <w:tc>
          <w:tcPr>
            <w:tcW w:w="4514" w:type="dxa"/>
          </w:tcPr>
          <w:p w14:paraId="5B7C1982" w14:textId="0BA0E83E" w:rsidR="00116051" w:rsidRPr="00D14372" w:rsidRDefault="00116051" w:rsidP="00116051">
            <w:pPr>
              <w:rPr>
                <w:rFonts w:ascii="Noto Sans Light" w:eastAsia="Arial" w:hAnsi="Noto Sans Light" w:cs="Noto Sans Light"/>
                <w:color w:val="070928"/>
              </w:rPr>
            </w:pPr>
            <w:r w:rsidRPr="00D14372">
              <w:rPr>
                <w:rFonts w:ascii="Noto Sans Light" w:hAnsi="Noto Sans Light" w:cs="Noto Sans Light"/>
                <w:spacing w:val="-3"/>
              </w:rPr>
              <w:t>Excellent oral and written communication skills including the drafting and presentation of policy documents</w:t>
            </w:r>
          </w:p>
        </w:tc>
        <w:tc>
          <w:tcPr>
            <w:tcW w:w="1290" w:type="dxa"/>
          </w:tcPr>
          <w:p w14:paraId="62C08AA4" w14:textId="523CD2A2" w:rsidR="00116051" w:rsidRPr="00E06694" w:rsidRDefault="002E0AAA" w:rsidP="00116051">
            <w:pPr>
              <w:jc w:val="both"/>
              <w:rPr>
                <w:rFonts w:ascii="Noto Sans Light" w:hAnsi="Noto Sans Light" w:cs="Noto Sans Light"/>
              </w:rPr>
            </w:pPr>
            <w:r w:rsidRPr="00E06694">
              <w:rPr>
                <w:rFonts w:ascii="Noto Sans Light" w:hAnsi="Noto Sans Light" w:cs="Noto Sans Light"/>
              </w:rPr>
              <w:t>Desirable</w:t>
            </w:r>
          </w:p>
        </w:tc>
        <w:tc>
          <w:tcPr>
            <w:tcW w:w="2419" w:type="dxa"/>
          </w:tcPr>
          <w:p w14:paraId="53AA3C6D" w14:textId="381F7942" w:rsidR="00116051" w:rsidRPr="00E06694" w:rsidRDefault="00116051" w:rsidP="00116051">
            <w:pPr>
              <w:jc w:val="both"/>
              <w:rPr>
                <w:rFonts w:ascii="Noto Sans Light" w:eastAsia="Arial" w:hAnsi="Noto Sans Light" w:cs="Noto Sans Light"/>
              </w:rPr>
            </w:pPr>
            <w:r>
              <w:rPr>
                <w:rFonts w:ascii="Noto Sans Light" w:eastAsia="Arial" w:hAnsi="Noto Sans Light" w:cs="Noto Sans Light"/>
              </w:rPr>
              <w:t>Application/Interview</w:t>
            </w:r>
          </w:p>
        </w:tc>
      </w:tr>
      <w:tr w:rsidR="00116051" w14:paraId="18FCB5C0" w14:textId="77777777" w:rsidTr="00116051">
        <w:tc>
          <w:tcPr>
            <w:tcW w:w="1857" w:type="dxa"/>
            <w:vMerge w:val="restart"/>
            <w:vAlign w:val="center"/>
          </w:tcPr>
          <w:p w14:paraId="3D8F6CEB" w14:textId="77777777" w:rsidR="00116051" w:rsidRPr="00E06694" w:rsidRDefault="00116051" w:rsidP="00116051">
            <w:pPr>
              <w:jc w:val="both"/>
              <w:rPr>
                <w:rFonts w:ascii="Noto Sans Light" w:hAnsi="Noto Sans Light" w:cs="Noto Sans Light"/>
                <w:b/>
                <w:bCs/>
                <w:color w:val="070928"/>
              </w:rPr>
            </w:pPr>
            <w:r w:rsidRPr="00E06694">
              <w:rPr>
                <w:rFonts w:ascii="Noto Sans Light" w:hAnsi="Noto Sans Light" w:cs="Noto Sans Light"/>
                <w:b/>
                <w:bCs/>
                <w:color w:val="070928"/>
              </w:rPr>
              <w:t>Personal Qualities</w:t>
            </w:r>
          </w:p>
        </w:tc>
        <w:tc>
          <w:tcPr>
            <w:tcW w:w="4514" w:type="dxa"/>
          </w:tcPr>
          <w:p w14:paraId="42524A4A" w14:textId="247A4A73" w:rsidR="00116051" w:rsidRPr="00D14372" w:rsidRDefault="00116051" w:rsidP="00116051">
            <w:pPr>
              <w:jc w:val="both"/>
              <w:rPr>
                <w:rFonts w:ascii="Noto Sans Light" w:hAnsi="Noto Sans Light" w:cs="Noto Sans Light"/>
                <w:color w:val="070928"/>
              </w:rPr>
            </w:pPr>
            <w:r w:rsidRPr="00D14372">
              <w:rPr>
                <w:rFonts w:ascii="Noto Sans Light" w:hAnsi="Noto Sans Light" w:cs="Noto Sans Light"/>
                <w:bCs/>
              </w:rPr>
              <w:t xml:space="preserve">The ability to think creatively and strategically, using initiative to develop new approaches to recruitment challenges </w:t>
            </w:r>
          </w:p>
        </w:tc>
        <w:tc>
          <w:tcPr>
            <w:tcW w:w="1290" w:type="dxa"/>
          </w:tcPr>
          <w:p w14:paraId="69F8C755" w14:textId="15005F3F" w:rsidR="00116051" w:rsidRPr="00E06694" w:rsidRDefault="002E0AAA" w:rsidP="00116051">
            <w:pPr>
              <w:jc w:val="both"/>
              <w:rPr>
                <w:rFonts w:ascii="Noto Sans Light" w:hAnsi="Noto Sans Light" w:cs="Noto Sans Light"/>
              </w:rPr>
            </w:pPr>
            <w:r w:rsidRPr="00E06694">
              <w:rPr>
                <w:rFonts w:ascii="Noto Sans Light" w:hAnsi="Noto Sans Light" w:cs="Noto Sans Light"/>
              </w:rPr>
              <w:t>Essential</w:t>
            </w:r>
          </w:p>
        </w:tc>
        <w:tc>
          <w:tcPr>
            <w:tcW w:w="2419" w:type="dxa"/>
          </w:tcPr>
          <w:p w14:paraId="0803E88A" w14:textId="4B4F3BA8" w:rsidR="00116051" w:rsidRPr="00E06694" w:rsidRDefault="00116051" w:rsidP="00116051">
            <w:pPr>
              <w:jc w:val="both"/>
              <w:rPr>
                <w:rFonts w:ascii="Noto Sans Light" w:hAnsi="Noto Sans Light" w:cs="Noto Sans Light"/>
              </w:rPr>
            </w:pPr>
            <w:r>
              <w:rPr>
                <w:rFonts w:ascii="Noto Sans Light" w:eastAsia="Arial" w:hAnsi="Noto Sans Light" w:cs="Noto Sans Light"/>
              </w:rPr>
              <w:t>Interview/Presentation</w:t>
            </w:r>
          </w:p>
        </w:tc>
      </w:tr>
      <w:tr w:rsidR="00116051" w14:paraId="4091E145" w14:textId="77777777" w:rsidTr="00116051">
        <w:tc>
          <w:tcPr>
            <w:tcW w:w="1857" w:type="dxa"/>
            <w:vMerge/>
            <w:vAlign w:val="center"/>
          </w:tcPr>
          <w:p w14:paraId="31D54265" w14:textId="77777777" w:rsidR="00116051" w:rsidRPr="00E06694" w:rsidRDefault="00116051" w:rsidP="00116051">
            <w:pPr>
              <w:jc w:val="both"/>
              <w:rPr>
                <w:rFonts w:ascii="Noto Sans Light" w:hAnsi="Noto Sans Light" w:cs="Noto Sans Light"/>
                <w:color w:val="070928"/>
              </w:rPr>
            </w:pPr>
          </w:p>
        </w:tc>
        <w:tc>
          <w:tcPr>
            <w:tcW w:w="4514" w:type="dxa"/>
          </w:tcPr>
          <w:p w14:paraId="5D60E6A5" w14:textId="0DD0A5D8" w:rsidR="00116051" w:rsidRPr="00D14372" w:rsidRDefault="00116051" w:rsidP="00116051">
            <w:pPr>
              <w:jc w:val="both"/>
              <w:rPr>
                <w:rFonts w:ascii="Noto Sans Light" w:hAnsi="Noto Sans Light" w:cs="Noto Sans Light"/>
                <w:color w:val="070928"/>
              </w:rPr>
            </w:pPr>
            <w:r w:rsidRPr="00D14372">
              <w:rPr>
                <w:rFonts w:ascii="Noto Sans Light" w:hAnsi="Noto Sans Light" w:cs="Noto Sans Light"/>
                <w:spacing w:val="-3"/>
              </w:rPr>
              <w:t>Interest in the creative performing arts, particularly music, musical theatre and contemporary dance</w:t>
            </w:r>
          </w:p>
        </w:tc>
        <w:tc>
          <w:tcPr>
            <w:tcW w:w="1290" w:type="dxa"/>
          </w:tcPr>
          <w:p w14:paraId="697D2C7E" w14:textId="61EB20F0" w:rsidR="00116051" w:rsidRPr="00E06694" w:rsidRDefault="002E0AAA" w:rsidP="00116051">
            <w:pPr>
              <w:jc w:val="both"/>
              <w:rPr>
                <w:rFonts w:ascii="Noto Sans Light" w:hAnsi="Noto Sans Light" w:cs="Noto Sans Light"/>
              </w:rPr>
            </w:pPr>
            <w:r w:rsidRPr="00E06694">
              <w:rPr>
                <w:rFonts w:ascii="Noto Sans Light" w:hAnsi="Noto Sans Light" w:cs="Noto Sans Light"/>
              </w:rPr>
              <w:t>Essential</w:t>
            </w:r>
          </w:p>
        </w:tc>
        <w:tc>
          <w:tcPr>
            <w:tcW w:w="2419" w:type="dxa"/>
          </w:tcPr>
          <w:p w14:paraId="0220D4D7" w14:textId="56A36AC3" w:rsidR="00116051" w:rsidRPr="00E06694" w:rsidRDefault="00116051" w:rsidP="00116051">
            <w:pPr>
              <w:jc w:val="both"/>
              <w:rPr>
                <w:rFonts w:ascii="Noto Sans Light" w:hAnsi="Noto Sans Light" w:cs="Noto Sans Light"/>
              </w:rPr>
            </w:pPr>
            <w:r>
              <w:rPr>
                <w:rFonts w:ascii="Noto Sans Light" w:hAnsi="Noto Sans Light" w:cs="Noto Sans Light"/>
              </w:rPr>
              <w:t>Application/Interview</w:t>
            </w:r>
          </w:p>
        </w:tc>
      </w:tr>
      <w:tr w:rsidR="00116051" w14:paraId="6CE67110" w14:textId="77777777" w:rsidTr="00116051">
        <w:tc>
          <w:tcPr>
            <w:tcW w:w="1857" w:type="dxa"/>
            <w:vMerge/>
            <w:vAlign w:val="center"/>
          </w:tcPr>
          <w:p w14:paraId="377BF181" w14:textId="77777777" w:rsidR="00116051" w:rsidRPr="00E06694" w:rsidRDefault="00116051" w:rsidP="00116051">
            <w:pPr>
              <w:jc w:val="both"/>
              <w:rPr>
                <w:rFonts w:ascii="Noto Sans Light" w:hAnsi="Noto Sans Light" w:cs="Noto Sans Light"/>
                <w:color w:val="070928"/>
              </w:rPr>
            </w:pPr>
          </w:p>
        </w:tc>
        <w:tc>
          <w:tcPr>
            <w:tcW w:w="4514" w:type="dxa"/>
          </w:tcPr>
          <w:p w14:paraId="28ECBFC0" w14:textId="392AF269" w:rsidR="00116051" w:rsidRPr="00D14372" w:rsidRDefault="00116051" w:rsidP="00116051">
            <w:pPr>
              <w:jc w:val="both"/>
              <w:rPr>
                <w:rFonts w:ascii="Noto Sans Light" w:hAnsi="Noto Sans Light" w:cs="Noto Sans Light"/>
                <w:color w:val="070928"/>
              </w:rPr>
            </w:pPr>
            <w:r w:rsidRPr="00D14372">
              <w:rPr>
                <w:rFonts w:ascii="Noto Sans Light" w:hAnsi="Noto Sans Light" w:cs="Noto Sans Light"/>
                <w:bCs/>
              </w:rPr>
              <w:t>An ability to communicate with people from different cultures and backgrounds</w:t>
            </w:r>
          </w:p>
        </w:tc>
        <w:tc>
          <w:tcPr>
            <w:tcW w:w="1290" w:type="dxa"/>
          </w:tcPr>
          <w:p w14:paraId="1D84F315" w14:textId="1478FACB" w:rsidR="00116051" w:rsidRPr="00E06694" w:rsidRDefault="002E0AAA" w:rsidP="00116051">
            <w:pPr>
              <w:jc w:val="both"/>
              <w:rPr>
                <w:rFonts w:ascii="Noto Sans Light" w:hAnsi="Noto Sans Light" w:cs="Noto Sans Light"/>
              </w:rPr>
            </w:pPr>
            <w:r w:rsidRPr="00E06694">
              <w:rPr>
                <w:rFonts w:ascii="Noto Sans Light" w:hAnsi="Noto Sans Light" w:cs="Noto Sans Light"/>
              </w:rPr>
              <w:t>Essential</w:t>
            </w:r>
          </w:p>
        </w:tc>
        <w:tc>
          <w:tcPr>
            <w:tcW w:w="2419" w:type="dxa"/>
          </w:tcPr>
          <w:p w14:paraId="106E274D" w14:textId="63EAB861" w:rsidR="00116051" w:rsidRPr="00E06694" w:rsidRDefault="00116051" w:rsidP="00116051">
            <w:pPr>
              <w:jc w:val="both"/>
              <w:rPr>
                <w:rFonts w:ascii="Noto Sans Light" w:hAnsi="Noto Sans Light" w:cs="Noto Sans Light"/>
              </w:rPr>
            </w:pPr>
            <w:r>
              <w:rPr>
                <w:rFonts w:ascii="Noto Sans Light" w:eastAsia="Arial" w:hAnsi="Noto Sans Light" w:cs="Noto Sans Light"/>
              </w:rPr>
              <w:t>Interview/Presentation</w:t>
            </w:r>
          </w:p>
        </w:tc>
      </w:tr>
      <w:tr w:rsidR="00116051" w14:paraId="002AC7DC" w14:textId="77777777" w:rsidTr="00116051">
        <w:tc>
          <w:tcPr>
            <w:tcW w:w="1857" w:type="dxa"/>
            <w:vAlign w:val="center"/>
          </w:tcPr>
          <w:p w14:paraId="6E5B0508" w14:textId="77777777" w:rsidR="00116051" w:rsidRPr="00E06694" w:rsidRDefault="00116051" w:rsidP="00116051">
            <w:pPr>
              <w:jc w:val="both"/>
              <w:rPr>
                <w:rFonts w:ascii="Noto Sans Light" w:hAnsi="Noto Sans Light" w:cs="Noto Sans Light"/>
                <w:b/>
                <w:bCs/>
                <w:color w:val="070928"/>
              </w:rPr>
            </w:pPr>
            <w:r w:rsidRPr="00E06694">
              <w:rPr>
                <w:rFonts w:ascii="Noto Sans Light" w:hAnsi="Noto Sans Light" w:cs="Noto Sans Light"/>
                <w:b/>
                <w:bCs/>
                <w:color w:val="070928"/>
              </w:rPr>
              <w:t>Special Working</w:t>
            </w:r>
          </w:p>
          <w:p w14:paraId="34DD02E9" w14:textId="77777777" w:rsidR="00116051" w:rsidRPr="00E06694" w:rsidRDefault="00116051" w:rsidP="00116051">
            <w:pPr>
              <w:jc w:val="both"/>
              <w:rPr>
                <w:rFonts w:ascii="Noto Sans Light" w:hAnsi="Noto Sans Light" w:cs="Noto Sans Light"/>
                <w:color w:val="070928"/>
              </w:rPr>
            </w:pPr>
            <w:r w:rsidRPr="00E06694">
              <w:rPr>
                <w:rFonts w:ascii="Noto Sans Light" w:hAnsi="Noto Sans Light" w:cs="Noto Sans Light"/>
                <w:b/>
                <w:bCs/>
                <w:color w:val="070928"/>
              </w:rPr>
              <w:t>Requirements</w:t>
            </w:r>
          </w:p>
        </w:tc>
        <w:tc>
          <w:tcPr>
            <w:tcW w:w="4514" w:type="dxa"/>
          </w:tcPr>
          <w:p w14:paraId="1DC579FE" w14:textId="1FF0EAAB" w:rsidR="00116051" w:rsidRPr="00D14372" w:rsidRDefault="00116051" w:rsidP="00116051">
            <w:pPr>
              <w:jc w:val="both"/>
              <w:rPr>
                <w:rFonts w:ascii="Noto Sans Light" w:hAnsi="Noto Sans Light" w:cs="Noto Sans Light"/>
                <w:color w:val="070928"/>
              </w:rPr>
            </w:pPr>
            <w:r w:rsidRPr="00D14372">
              <w:rPr>
                <w:rFonts w:ascii="Noto Sans Light" w:hAnsi="Noto Sans Light" w:cs="Noto Sans Light"/>
                <w:spacing w:val="-3"/>
              </w:rPr>
              <w:t>Be prepared to work outside normal working hours, including evening/weekend work and extended travel.</w:t>
            </w:r>
          </w:p>
        </w:tc>
        <w:tc>
          <w:tcPr>
            <w:tcW w:w="1290" w:type="dxa"/>
          </w:tcPr>
          <w:p w14:paraId="3BE5B47B" w14:textId="4BE4B27D" w:rsidR="00116051" w:rsidRPr="00E06694" w:rsidRDefault="002E0AAA" w:rsidP="00116051">
            <w:pPr>
              <w:jc w:val="both"/>
              <w:rPr>
                <w:rFonts w:ascii="Noto Sans Light" w:hAnsi="Noto Sans Light" w:cs="Noto Sans Light"/>
              </w:rPr>
            </w:pPr>
            <w:r w:rsidRPr="00E06694">
              <w:rPr>
                <w:rFonts w:ascii="Noto Sans Light" w:hAnsi="Noto Sans Light" w:cs="Noto Sans Light"/>
              </w:rPr>
              <w:t>Essential</w:t>
            </w:r>
          </w:p>
        </w:tc>
        <w:tc>
          <w:tcPr>
            <w:tcW w:w="2419" w:type="dxa"/>
          </w:tcPr>
          <w:p w14:paraId="764996CA" w14:textId="72E34C56" w:rsidR="00116051" w:rsidRPr="00E06694" w:rsidRDefault="00116051" w:rsidP="00116051">
            <w:pPr>
              <w:jc w:val="both"/>
              <w:rPr>
                <w:rFonts w:ascii="Noto Sans Light" w:hAnsi="Noto Sans Light" w:cs="Noto Sans Light"/>
              </w:rPr>
            </w:pPr>
            <w:r>
              <w:rPr>
                <w:rFonts w:ascii="Noto Sans Light" w:hAnsi="Noto Sans Light" w:cs="Noto Sans Light"/>
              </w:rPr>
              <w:t>Interview</w:t>
            </w:r>
          </w:p>
        </w:tc>
      </w:tr>
      <w:tr w:rsidR="00116051" w14:paraId="46EFB1C1" w14:textId="77777777" w:rsidTr="00116051">
        <w:tc>
          <w:tcPr>
            <w:tcW w:w="1857" w:type="dxa"/>
            <w:vAlign w:val="center"/>
          </w:tcPr>
          <w:p w14:paraId="59F5B8C4" w14:textId="77777777" w:rsidR="00116051" w:rsidRPr="00E06694" w:rsidRDefault="00116051" w:rsidP="00116051">
            <w:pPr>
              <w:jc w:val="both"/>
              <w:rPr>
                <w:rFonts w:ascii="Noto Sans Light" w:hAnsi="Noto Sans Light" w:cs="Noto Sans Light"/>
                <w:b/>
                <w:bCs/>
                <w:color w:val="070928"/>
              </w:rPr>
            </w:pPr>
          </w:p>
        </w:tc>
        <w:tc>
          <w:tcPr>
            <w:tcW w:w="4514" w:type="dxa"/>
          </w:tcPr>
          <w:p w14:paraId="42BE1A42" w14:textId="74832023" w:rsidR="00116051" w:rsidRPr="00D14372" w:rsidRDefault="00116051" w:rsidP="00116051">
            <w:pPr>
              <w:jc w:val="both"/>
              <w:rPr>
                <w:rFonts w:ascii="Noto Sans Light" w:hAnsi="Noto Sans Light" w:cs="Noto Sans Light"/>
                <w:spacing w:val="-3"/>
              </w:rPr>
            </w:pPr>
            <w:r w:rsidRPr="00D14372">
              <w:rPr>
                <w:rFonts w:ascii="Noto Sans Light" w:hAnsi="Noto Sans Light" w:cs="Noto Sans Light"/>
                <w:spacing w:val="-3"/>
              </w:rPr>
              <w:t xml:space="preserve">The post holder must be able and prepared to undertake regular travel in the UK and </w:t>
            </w:r>
            <w:r w:rsidRPr="00D14372">
              <w:rPr>
                <w:rFonts w:ascii="Noto Sans Light" w:hAnsi="Noto Sans Light" w:cs="Noto Sans Light"/>
                <w:spacing w:val="-3"/>
              </w:rPr>
              <w:lastRenderedPageBreak/>
              <w:t>internationally.</w:t>
            </w:r>
          </w:p>
        </w:tc>
        <w:tc>
          <w:tcPr>
            <w:tcW w:w="1290" w:type="dxa"/>
          </w:tcPr>
          <w:p w14:paraId="120234C4" w14:textId="6181FBFD" w:rsidR="00116051" w:rsidRPr="00E06694" w:rsidRDefault="002E0AAA" w:rsidP="00116051">
            <w:pPr>
              <w:jc w:val="both"/>
              <w:rPr>
                <w:rFonts w:ascii="Noto Sans Light" w:hAnsi="Noto Sans Light" w:cs="Noto Sans Light"/>
              </w:rPr>
            </w:pPr>
            <w:r w:rsidRPr="00E06694">
              <w:rPr>
                <w:rFonts w:ascii="Noto Sans Light" w:hAnsi="Noto Sans Light" w:cs="Noto Sans Light"/>
              </w:rPr>
              <w:lastRenderedPageBreak/>
              <w:t>Essential</w:t>
            </w:r>
          </w:p>
        </w:tc>
        <w:tc>
          <w:tcPr>
            <w:tcW w:w="2419" w:type="dxa"/>
          </w:tcPr>
          <w:p w14:paraId="79AEEE0F" w14:textId="5F89ABFD" w:rsidR="00116051" w:rsidRPr="00E06694" w:rsidRDefault="00116051" w:rsidP="00116051">
            <w:pPr>
              <w:jc w:val="both"/>
              <w:rPr>
                <w:rFonts w:ascii="Noto Sans Light" w:hAnsi="Noto Sans Light" w:cs="Noto Sans Light"/>
              </w:rPr>
            </w:pPr>
            <w:r>
              <w:rPr>
                <w:rFonts w:ascii="Noto Sans Light" w:hAnsi="Noto Sans Light" w:cs="Noto Sans Light"/>
              </w:rPr>
              <w:t>Interview</w:t>
            </w:r>
          </w:p>
        </w:tc>
      </w:tr>
      <w:tr w:rsidR="002E0AAA" w14:paraId="0DD1F511" w14:textId="77777777" w:rsidTr="002E0AAA">
        <w:tc>
          <w:tcPr>
            <w:tcW w:w="1857" w:type="dxa"/>
            <w:shd w:val="clear" w:color="auto" w:fill="ED7D31" w:themeFill="accent2"/>
            <w:vAlign w:val="center"/>
          </w:tcPr>
          <w:p w14:paraId="2FAC5968" w14:textId="77777777" w:rsidR="002E0AAA" w:rsidRPr="00E06694" w:rsidRDefault="002E0AAA" w:rsidP="00116051">
            <w:pPr>
              <w:jc w:val="both"/>
              <w:rPr>
                <w:rFonts w:ascii="Noto Sans Light" w:hAnsi="Noto Sans Light" w:cs="Noto Sans Light"/>
                <w:b/>
                <w:bCs/>
                <w:color w:val="070928"/>
              </w:rPr>
            </w:pPr>
          </w:p>
        </w:tc>
        <w:tc>
          <w:tcPr>
            <w:tcW w:w="4514" w:type="dxa"/>
            <w:shd w:val="clear" w:color="auto" w:fill="ED7D31" w:themeFill="accent2"/>
          </w:tcPr>
          <w:p w14:paraId="01EEA84D" w14:textId="77777777" w:rsidR="002E0AAA" w:rsidRPr="00D14372" w:rsidRDefault="002E0AAA" w:rsidP="00116051">
            <w:pPr>
              <w:jc w:val="both"/>
              <w:rPr>
                <w:rFonts w:ascii="Noto Sans Light" w:hAnsi="Noto Sans Light" w:cs="Noto Sans Light"/>
                <w:spacing w:val="-3"/>
              </w:rPr>
            </w:pPr>
          </w:p>
        </w:tc>
        <w:tc>
          <w:tcPr>
            <w:tcW w:w="1290" w:type="dxa"/>
            <w:shd w:val="clear" w:color="auto" w:fill="ED7D31" w:themeFill="accent2"/>
          </w:tcPr>
          <w:p w14:paraId="3BBB4A52" w14:textId="77777777" w:rsidR="002E0AAA" w:rsidRPr="00E06694" w:rsidRDefault="002E0AAA" w:rsidP="00116051">
            <w:pPr>
              <w:jc w:val="both"/>
              <w:rPr>
                <w:rFonts w:ascii="Noto Sans Light" w:hAnsi="Noto Sans Light" w:cs="Noto Sans Light"/>
              </w:rPr>
            </w:pPr>
          </w:p>
        </w:tc>
        <w:tc>
          <w:tcPr>
            <w:tcW w:w="2419" w:type="dxa"/>
            <w:shd w:val="clear" w:color="auto" w:fill="ED7D31" w:themeFill="accent2"/>
          </w:tcPr>
          <w:p w14:paraId="1B1EF60C" w14:textId="77777777" w:rsidR="002E0AAA" w:rsidRDefault="002E0AAA" w:rsidP="00116051">
            <w:pPr>
              <w:jc w:val="both"/>
              <w:rPr>
                <w:rFonts w:ascii="Noto Sans Light" w:hAnsi="Noto Sans Light" w:cs="Noto Sans Light"/>
              </w:rPr>
            </w:pPr>
          </w:p>
        </w:tc>
      </w:tr>
    </w:tbl>
    <w:p w14:paraId="46F768E0" w14:textId="1C7F21C2" w:rsidR="001761DF" w:rsidRDefault="001761DF" w:rsidP="00D5289C">
      <w:pPr>
        <w:jc w:val="both"/>
        <w:rPr>
          <w:rFonts w:ascii="Arial" w:hAnsi="Arial" w:cs="Arial"/>
          <w:b/>
          <w:i/>
        </w:rPr>
      </w:pPr>
    </w:p>
    <w:p w14:paraId="543ED4C9" w14:textId="159DCD75" w:rsidR="001761DF" w:rsidRPr="00E90FDF" w:rsidRDefault="00E90FDF" w:rsidP="002E0AAA">
      <w:pPr>
        <w:spacing w:line="200" w:lineRule="exact"/>
        <w:jc w:val="both"/>
        <w:rPr>
          <w:rFonts w:ascii="Noto Sans Medium" w:hAnsi="Noto Sans Medium" w:cs="Noto Sans Medium"/>
          <w:color w:val="070928"/>
          <w:sz w:val="16"/>
          <w:szCs w:val="16"/>
        </w:rPr>
      </w:pPr>
      <w:r w:rsidRPr="002E0AAA">
        <w:rPr>
          <w:rFonts w:ascii="Noto Sans Medium" w:hAnsi="Noto Sans Medium" w:cs="Noto Sans Medium"/>
          <w:color w:val="070928"/>
          <w:sz w:val="16"/>
          <w:szCs w:val="16"/>
        </w:rPr>
        <w:t>Please note, that it will not be possible for the Conservatoire to issue a Certificate of Sponsorship for successful candidates as we are awaiting further information from UK Visas and Immigration. Applicants will therefore need to be eligible to work in the UK or have limited leave to remain in the UK and associated right to work for the duration of their employment with the Conservatoire, in accordance with the Immigration, Asylum and Nationality Act 2006.</w:t>
      </w:r>
    </w:p>
    <w:p w14:paraId="0E8C346F" w14:textId="33C43AA0" w:rsidR="001761DF" w:rsidRPr="00E90FDF" w:rsidRDefault="001761DF" w:rsidP="00E90FDF">
      <w:pPr>
        <w:spacing w:line="200" w:lineRule="exact"/>
        <w:rPr>
          <w:rFonts w:ascii="Noto Sans Medium" w:hAnsi="Noto Sans Medium" w:cs="Noto Sans Medium"/>
          <w:color w:val="070928"/>
          <w:sz w:val="16"/>
          <w:szCs w:val="16"/>
        </w:rPr>
      </w:pPr>
    </w:p>
    <w:p w14:paraId="0A09DDBA" w14:textId="77777777" w:rsidR="001761DF" w:rsidRPr="0054708E" w:rsidRDefault="001761DF" w:rsidP="00D0272F">
      <w:pPr>
        <w:rPr>
          <w:rFonts w:ascii="Arial" w:hAnsi="Arial" w:cs="Arial"/>
          <w:b/>
          <w:i/>
        </w:rPr>
      </w:pPr>
    </w:p>
    <w:p w14:paraId="6F86FEDD" w14:textId="7D3B07B4" w:rsidR="007A4A8A" w:rsidRDefault="007A4A8A" w:rsidP="00D0272F">
      <w:pPr>
        <w:rPr>
          <w:rFonts w:ascii="Kalice Medium" w:hAnsi="Kalice Medium" w:cs="Arial"/>
          <w:b/>
          <w:bCs/>
          <w:color w:val="070928"/>
          <w:sz w:val="40"/>
          <w:szCs w:val="40"/>
        </w:rPr>
      </w:pPr>
      <w:r w:rsidRPr="00D0272F">
        <w:rPr>
          <w:rFonts w:ascii="Kalice Medium" w:hAnsi="Kalice Medium" w:cs="Arial"/>
          <w:b/>
          <w:bCs/>
          <w:color w:val="E26231"/>
          <w:sz w:val="40"/>
          <w:szCs w:val="40"/>
        </w:rPr>
        <w:t>C</w:t>
      </w:r>
      <w:r w:rsidR="00D0272F" w:rsidRPr="00D0272F">
        <w:rPr>
          <w:rFonts w:ascii="Kalice Medium" w:hAnsi="Kalice Medium" w:cs="Arial"/>
          <w:b/>
          <w:bCs/>
          <w:color w:val="E26231"/>
          <w:sz w:val="40"/>
          <w:szCs w:val="40"/>
        </w:rPr>
        <w:t xml:space="preserve">onditions of Service Summary </w:t>
      </w:r>
      <w:r w:rsidR="00D0272F" w:rsidRPr="00D0272F">
        <w:rPr>
          <w:rFonts w:ascii="Kalice Medium" w:hAnsi="Kalice Medium" w:cs="Arial"/>
          <w:b/>
          <w:bCs/>
          <w:color w:val="E26231"/>
          <w:sz w:val="40"/>
          <w:szCs w:val="40"/>
        </w:rPr>
        <w:br/>
        <w:t>&amp; Staff Benefits</w:t>
      </w:r>
    </w:p>
    <w:p w14:paraId="17100256" w14:textId="77777777" w:rsidR="00E90FDF" w:rsidRPr="00D0272F" w:rsidRDefault="00E90FDF" w:rsidP="00D0272F">
      <w:pPr>
        <w:rPr>
          <w:rFonts w:ascii="Kalice Medium" w:hAnsi="Kalice Medium" w:cs="Arial"/>
          <w:b/>
          <w:bCs/>
          <w:color w:val="070928"/>
          <w:sz w:val="40"/>
          <w:szCs w:val="40"/>
        </w:rPr>
      </w:pPr>
    </w:p>
    <w:p w14:paraId="0310E0E3" w14:textId="77777777" w:rsidR="0028278A" w:rsidRDefault="0028278A" w:rsidP="0028278A">
      <w:pPr>
        <w:jc w:val="both"/>
        <w:rPr>
          <w:rFonts w:ascii="Noto Sans Light" w:hAnsi="Noto Sans Light" w:cs="Noto Sans Light"/>
          <w:color w:val="070928"/>
        </w:rPr>
      </w:pPr>
      <w:r w:rsidRPr="31A3A5CB">
        <w:rPr>
          <w:rFonts w:ascii="Noto Sans Medium" w:hAnsi="Noto Sans Medium" w:cs="Noto Sans Medium"/>
          <w:color w:val="070928"/>
        </w:rPr>
        <w:t>Contract:</w:t>
      </w:r>
      <w:r>
        <w:tab/>
      </w:r>
      <w:r>
        <w:tab/>
      </w:r>
      <w:r w:rsidRPr="31A3A5CB">
        <w:rPr>
          <w:rStyle w:val="CommentReference"/>
          <w:rFonts w:ascii="Noto Sans Light" w:hAnsi="Noto Sans Light" w:cs="Noto Sans Light"/>
          <w:color w:val="070928"/>
          <w:sz w:val="20"/>
          <w:szCs w:val="20"/>
        </w:rPr>
        <w:t>Full-Time,</w:t>
      </w:r>
      <w:r w:rsidRPr="00081D67">
        <w:t xml:space="preserve"> </w:t>
      </w:r>
      <w:r>
        <w:rPr>
          <w:rStyle w:val="CommentReference"/>
          <w:rFonts w:ascii="Noto Sans Light" w:hAnsi="Noto Sans Light" w:cs="Noto Sans Light"/>
          <w:color w:val="070928"/>
          <w:sz w:val="20"/>
          <w:szCs w:val="20"/>
        </w:rPr>
        <w:t>p</w:t>
      </w:r>
      <w:r w:rsidRPr="00081D67">
        <w:rPr>
          <w:rStyle w:val="CommentReference"/>
          <w:rFonts w:ascii="Noto Sans Light" w:hAnsi="Noto Sans Light" w:cs="Noto Sans Light"/>
          <w:color w:val="070928"/>
          <w:sz w:val="20"/>
          <w:szCs w:val="20"/>
        </w:rPr>
        <w:t>ermanent</w:t>
      </w:r>
      <w:r w:rsidRPr="31A3A5CB">
        <w:rPr>
          <w:rStyle w:val="CommentReference"/>
          <w:rFonts w:ascii="Noto Sans Light" w:hAnsi="Noto Sans Light" w:cs="Noto Sans Light"/>
          <w:color w:val="070928"/>
          <w:sz w:val="20"/>
          <w:szCs w:val="20"/>
        </w:rPr>
        <w:t xml:space="preserve"> subject to a </w:t>
      </w:r>
      <w:r w:rsidRPr="31A3A5CB">
        <w:rPr>
          <w:rFonts w:ascii="Noto Sans Light" w:hAnsi="Noto Sans Light" w:cs="Noto Sans Light"/>
          <w:color w:val="070928"/>
        </w:rPr>
        <w:t>6-month probationary period.</w:t>
      </w:r>
    </w:p>
    <w:p w14:paraId="39900B47" w14:textId="77777777" w:rsidR="0028278A" w:rsidRPr="00D0272F" w:rsidRDefault="0028278A" w:rsidP="0028278A">
      <w:pPr>
        <w:ind w:left="2160" w:hanging="2160"/>
        <w:rPr>
          <w:rFonts w:ascii="Noto Sans Light" w:hAnsi="Noto Sans Light" w:cs="Noto Sans Light"/>
          <w:color w:val="070928"/>
        </w:rPr>
      </w:pPr>
    </w:p>
    <w:p w14:paraId="660D8014" w14:textId="77777777" w:rsidR="0028278A" w:rsidRPr="00AF14A0" w:rsidRDefault="0028278A" w:rsidP="0028278A">
      <w:pPr>
        <w:ind w:left="2160" w:hanging="2160"/>
        <w:jc w:val="both"/>
        <w:rPr>
          <w:rFonts w:ascii="Noto Sans Light" w:hAnsi="Noto Sans Light" w:cs="Noto Sans Light"/>
          <w:color w:val="070928"/>
          <w:highlight w:val="yellow"/>
        </w:rPr>
      </w:pPr>
      <w:r w:rsidRPr="00D0272F">
        <w:rPr>
          <w:rFonts w:ascii="Noto Sans Medium" w:hAnsi="Noto Sans Medium" w:cs="Noto Sans Medium"/>
          <w:color w:val="070928"/>
        </w:rPr>
        <w:t>Hou</w:t>
      </w:r>
      <w:r w:rsidRPr="00AF14A0">
        <w:rPr>
          <w:rFonts w:ascii="Noto Sans Medium" w:hAnsi="Noto Sans Medium" w:cs="Noto Sans Medium"/>
          <w:color w:val="070928"/>
        </w:rPr>
        <w:t>rs:</w:t>
      </w:r>
      <w:r w:rsidRPr="00AF14A0">
        <w:rPr>
          <w:rFonts w:ascii="Noto Sans Light" w:hAnsi="Noto Sans Light" w:cs="Noto Sans Light"/>
          <w:color w:val="070928"/>
        </w:rPr>
        <w:t xml:space="preserve"> </w:t>
      </w:r>
      <w:r>
        <w:rPr>
          <w:rFonts w:ascii="Noto Sans Light" w:hAnsi="Noto Sans Light" w:cs="Noto Sans Light"/>
          <w:color w:val="070928"/>
        </w:rPr>
        <w:t xml:space="preserve">                            </w:t>
      </w:r>
      <w:r w:rsidRPr="31A3A5CB">
        <w:rPr>
          <w:rFonts w:ascii="Noto Sans Light" w:hAnsi="Noto Sans Light" w:cs="Noto Sans Light"/>
          <w:color w:val="070928"/>
        </w:rPr>
        <w:t>35 hours per week, usually from 9.00 am to 5.00 pm Monday to Friday, (with a daily lunch break of one hour).  Evening and weekend working will be required during busy periods, for which time off in lieu will be given.</w:t>
      </w:r>
    </w:p>
    <w:p w14:paraId="2EF77594" w14:textId="77777777" w:rsidR="0028278A" w:rsidRPr="00D0272F" w:rsidRDefault="0028278A" w:rsidP="0028278A">
      <w:pPr>
        <w:ind w:left="2160" w:hanging="2160"/>
        <w:rPr>
          <w:rFonts w:ascii="Noto Sans Light" w:hAnsi="Noto Sans Light" w:cs="Noto Sans Light"/>
          <w:color w:val="070928"/>
        </w:rPr>
      </w:pPr>
    </w:p>
    <w:p w14:paraId="66668156" w14:textId="77777777" w:rsidR="0028278A" w:rsidRPr="001E1E29" w:rsidRDefault="0028278A" w:rsidP="0028278A">
      <w:pPr>
        <w:ind w:left="2160" w:hanging="2160"/>
        <w:rPr>
          <w:rFonts w:ascii="Noto Sans Light" w:hAnsi="Noto Sans Light" w:cs="Noto Sans Light"/>
          <w:color w:val="070928"/>
        </w:rPr>
      </w:pPr>
      <w:r w:rsidRPr="00D0272F">
        <w:rPr>
          <w:rFonts w:ascii="Noto Sans Medium" w:hAnsi="Noto Sans Medium" w:cs="Noto Sans Medium"/>
          <w:color w:val="070928"/>
        </w:rPr>
        <w:t>Location</w:t>
      </w:r>
      <w:r>
        <w:rPr>
          <w:rFonts w:ascii="Noto Sans Medium" w:hAnsi="Noto Sans Medium" w:cs="Noto Sans Medium"/>
          <w:color w:val="070928"/>
        </w:rPr>
        <w:t xml:space="preserve">:                         </w:t>
      </w:r>
      <w:r w:rsidRPr="31A3A5CB">
        <w:rPr>
          <w:rFonts w:ascii="Noto Sans Light" w:hAnsi="Noto Sans Light" w:cs="Noto Sans Light"/>
          <w:color w:val="070928"/>
        </w:rPr>
        <w:t xml:space="preserve">You will be based at the King Charles Court, Old Royal Naval college but may also be required to work at the Laban building, Creekside. </w:t>
      </w:r>
    </w:p>
    <w:p w14:paraId="057CA087" w14:textId="77777777" w:rsidR="0028278A" w:rsidRPr="00D0272F" w:rsidRDefault="0028278A" w:rsidP="0028278A">
      <w:pPr>
        <w:ind w:left="2160" w:hanging="2160"/>
        <w:rPr>
          <w:rFonts w:ascii="Noto Sans Light" w:hAnsi="Noto Sans Light" w:cs="Noto Sans Light"/>
          <w:color w:val="070928"/>
        </w:rPr>
      </w:pPr>
    </w:p>
    <w:p w14:paraId="445A6A32" w14:textId="77777777" w:rsidR="0028278A" w:rsidRDefault="0028278A" w:rsidP="0028278A">
      <w:pPr>
        <w:ind w:left="2160" w:right="592" w:hanging="2141"/>
        <w:rPr>
          <w:rFonts w:ascii="Noto Sans Light" w:hAnsi="Noto Sans Light" w:cs="Noto Sans Light"/>
          <w:color w:val="070928"/>
        </w:rPr>
      </w:pPr>
      <w:r w:rsidRPr="31A3A5CB">
        <w:rPr>
          <w:rFonts w:ascii="Noto Sans Medium" w:hAnsi="Noto Sans Medium" w:cs="Noto Sans Medium"/>
          <w:color w:val="070928"/>
        </w:rPr>
        <w:t>Salary:</w:t>
      </w:r>
      <w:r>
        <w:tab/>
      </w:r>
      <w:r w:rsidRPr="00AF14A0">
        <w:rPr>
          <w:rFonts w:ascii="Noto Sans Light" w:hAnsi="Noto Sans Light" w:cs="Noto Sans Light"/>
          <w:color w:val="070928"/>
        </w:rPr>
        <w:t xml:space="preserve">Trinity Laban Staff Salary Scale, Grade 5, Incremental Points </w:t>
      </w:r>
      <w:r>
        <w:rPr>
          <w:rFonts w:ascii="Noto Sans Light" w:hAnsi="Noto Sans Light" w:cs="Noto Sans Light"/>
          <w:color w:val="070928"/>
        </w:rPr>
        <w:t>22</w:t>
      </w:r>
      <w:r w:rsidRPr="00AF14A0">
        <w:rPr>
          <w:rFonts w:ascii="Noto Sans Light" w:hAnsi="Noto Sans Light" w:cs="Noto Sans Light"/>
          <w:color w:val="070928"/>
        </w:rPr>
        <w:t xml:space="preserve"> - 2</w:t>
      </w:r>
      <w:r>
        <w:rPr>
          <w:rFonts w:ascii="Noto Sans Light" w:hAnsi="Noto Sans Light" w:cs="Noto Sans Light"/>
          <w:color w:val="070928"/>
        </w:rPr>
        <w:t>9</w:t>
      </w:r>
      <w:r w:rsidRPr="00AF14A0">
        <w:rPr>
          <w:rFonts w:ascii="Noto Sans Light" w:hAnsi="Noto Sans Light" w:cs="Noto Sans Light"/>
          <w:color w:val="070928"/>
        </w:rPr>
        <w:t xml:space="preserve">, </w:t>
      </w:r>
    </w:p>
    <w:p w14:paraId="19271E2E" w14:textId="0983DF9B" w:rsidR="0028278A" w:rsidRPr="00D0272F" w:rsidRDefault="0028278A" w:rsidP="0028278A">
      <w:pPr>
        <w:ind w:left="2160" w:right="592" w:hanging="2141"/>
        <w:rPr>
          <w:rFonts w:ascii="Noto Sans Light" w:hAnsi="Noto Sans Light" w:cs="Noto Sans Light"/>
          <w:color w:val="070928"/>
        </w:rPr>
      </w:pPr>
      <w:r>
        <w:rPr>
          <w:rFonts w:ascii="Noto Sans Light" w:hAnsi="Noto Sans Light" w:cs="Noto Sans Light"/>
          <w:color w:val="070928"/>
        </w:rPr>
        <w:t xml:space="preserve">                                         </w:t>
      </w:r>
      <w:r w:rsidRPr="00AF14A0">
        <w:rPr>
          <w:rFonts w:ascii="Noto Sans Light" w:hAnsi="Noto Sans Light" w:cs="Noto Sans Light"/>
          <w:color w:val="070928"/>
        </w:rPr>
        <w:t>£</w:t>
      </w:r>
      <w:r w:rsidRPr="0028278A">
        <w:rPr>
          <w:rFonts w:ascii="Noto Sans Light" w:hAnsi="Noto Sans Light" w:cs="Noto Sans Light"/>
          <w:color w:val="070928"/>
        </w:rPr>
        <w:t>35,064</w:t>
      </w:r>
      <w:r w:rsidRPr="00AF14A0">
        <w:rPr>
          <w:rFonts w:ascii="Noto Sans Light" w:hAnsi="Noto Sans Light" w:cs="Noto Sans Light"/>
          <w:color w:val="070928"/>
        </w:rPr>
        <w:t>- £</w:t>
      </w:r>
      <w:r w:rsidRPr="0028278A">
        <w:rPr>
          <w:rFonts w:ascii="Noto Sans Light" w:hAnsi="Noto Sans Light" w:cs="Noto Sans Light"/>
          <w:color w:val="070928"/>
        </w:rPr>
        <w:t>41,433</w:t>
      </w:r>
      <w:r>
        <w:rPr>
          <w:rFonts w:ascii="Noto Sans Light" w:hAnsi="Noto Sans Light" w:cs="Noto Sans Light"/>
          <w:color w:val="070928"/>
        </w:rPr>
        <w:t xml:space="preserve"> </w:t>
      </w:r>
      <w:r w:rsidRPr="00AF14A0">
        <w:rPr>
          <w:rFonts w:ascii="Noto Sans Light" w:hAnsi="Noto Sans Light" w:cs="Noto Sans Light"/>
          <w:color w:val="070928"/>
        </w:rPr>
        <w:t>p.a.,) inclusive of a London Weighting Allowance of £ 4,259 p.a. Salaries are paid on the last working day of each month direct into bank or building society accounts.</w:t>
      </w:r>
    </w:p>
    <w:p w14:paraId="0CBD9AF6" w14:textId="77777777" w:rsidR="0028278A" w:rsidRPr="00D0272F" w:rsidRDefault="0028278A" w:rsidP="0028278A">
      <w:pPr>
        <w:ind w:left="2160" w:hanging="2160"/>
        <w:rPr>
          <w:rFonts w:ascii="Noto Sans Light" w:hAnsi="Noto Sans Light" w:cs="Noto Sans Light"/>
          <w:color w:val="070928"/>
        </w:rPr>
      </w:pPr>
    </w:p>
    <w:p w14:paraId="60EE9772" w14:textId="77777777" w:rsidR="0028278A" w:rsidRPr="00D0272F" w:rsidRDefault="0028278A" w:rsidP="0028278A">
      <w:pPr>
        <w:ind w:left="2160" w:hanging="2160"/>
        <w:rPr>
          <w:rFonts w:ascii="Noto Sans Light" w:hAnsi="Noto Sans Light" w:cs="Noto Sans Light"/>
          <w:color w:val="070928"/>
        </w:rPr>
      </w:pPr>
      <w:r w:rsidRPr="31A3A5CB">
        <w:rPr>
          <w:rFonts w:ascii="Noto Sans Medium" w:hAnsi="Noto Sans Medium" w:cs="Noto Sans Medium"/>
          <w:color w:val="070928"/>
        </w:rPr>
        <w:t>Holidays:</w:t>
      </w:r>
      <w:r>
        <w:tab/>
      </w:r>
      <w:r w:rsidRPr="00AF14A0">
        <w:rPr>
          <w:rFonts w:ascii="Noto Sans Light" w:hAnsi="Noto Sans Light" w:cs="Noto Sans Light"/>
          <w:color w:val="070928"/>
        </w:rPr>
        <w:t>25 days, in addition to Statutory, Bank and Public Holidays</w:t>
      </w:r>
    </w:p>
    <w:p w14:paraId="3C34E694" w14:textId="77777777" w:rsidR="0028278A" w:rsidRPr="00D0272F" w:rsidRDefault="0028278A" w:rsidP="0028278A">
      <w:pPr>
        <w:ind w:left="2160" w:hanging="2160"/>
        <w:rPr>
          <w:rFonts w:ascii="Noto Sans Light" w:hAnsi="Noto Sans Light" w:cs="Noto Sans Light"/>
          <w:color w:val="070928"/>
        </w:rPr>
      </w:pPr>
    </w:p>
    <w:p w14:paraId="547E8066" w14:textId="77777777" w:rsidR="0028278A" w:rsidRPr="00D0272F" w:rsidRDefault="0028278A" w:rsidP="0028278A">
      <w:pPr>
        <w:ind w:left="2160" w:hanging="2160"/>
        <w:rPr>
          <w:rFonts w:ascii="Noto Sans Light" w:hAnsi="Noto Sans Light" w:cs="Noto Sans Light"/>
          <w:color w:val="070928"/>
        </w:rPr>
      </w:pPr>
      <w:r w:rsidRPr="31A3A5CB">
        <w:rPr>
          <w:rFonts w:ascii="Noto Sans Medium" w:hAnsi="Noto Sans Medium" w:cs="Noto Sans Medium"/>
          <w:color w:val="070928"/>
        </w:rPr>
        <w:t>Sick Pay:</w:t>
      </w:r>
      <w:r>
        <w:tab/>
      </w:r>
      <w:r w:rsidRPr="31A3A5CB">
        <w:rPr>
          <w:rFonts w:ascii="Noto Sans Light" w:hAnsi="Noto Sans Light" w:cs="Noto Sans Light"/>
          <w:color w:val="070928"/>
        </w:rPr>
        <w:t xml:space="preserve">Trinity Laban operates the Statutory Sick Pay Scheme, and staff may be eligible for benefits in excess of this under Trinity Laban’s own sick pay scheme.  </w:t>
      </w:r>
    </w:p>
    <w:p w14:paraId="1410B195" w14:textId="77777777" w:rsidR="0028278A" w:rsidRPr="00D0272F" w:rsidRDefault="0028278A" w:rsidP="0028278A">
      <w:pPr>
        <w:ind w:left="2160" w:hanging="2160"/>
        <w:rPr>
          <w:rFonts w:ascii="Noto Sans Light" w:hAnsi="Noto Sans Light" w:cs="Noto Sans Light"/>
          <w:color w:val="070928"/>
        </w:rPr>
      </w:pPr>
    </w:p>
    <w:p w14:paraId="5F796384" w14:textId="77777777" w:rsidR="0028278A" w:rsidRPr="00D0272F" w:rsidRDefault="0028278A" w:rsidP="0028278A">
      <w:pPr>
        <w:ind w:left="2160" w:hanging="2160"/>
        <w:jc w:val="both"/>
        <w:rPr>
          <w:rFonts w:ascii="Noto Sans Light" w:hAnsi="Noto Sans Light" w:cs="Noto Sans Light"/>
          <w:color w:val="070928"/>
        </w:rPr>
      </w:pPr>
      <w:r w:rsidRPr="31A3A5CB">
        <w:rPr>
          <w:rFonts w:ascii="Noto Sans Medium" w:hAnsi="Noto Sans Medium" w:cs="Noto Sans Medium"/>
          <w:color w:val="070928"/>
        </w:rPr>
        <w:t>Pension Scheme:</w:t>
      </w:r>
      <w:r w:rsidRPr="31A3A5CB">
        <w:rPr>
          <w:rFonts w:ascii="Noto Sans Light" w:hAnsi="Noto Sans Light" w:cs="Noto Sans Light"/>
          <w:color w:val="070928"/>
        </w:rPr>
        <w:t xml:space="preserve">   </w:t>
      </w:r>
      <w:r>
        <w:tab/>
      </w:r>
      <w:r w:rsidRPr="00AF14A0">
        <w:rPr>
          <w:rFonts w:ascii="Noto Sans Light" w:hAnsi="Noto Sans Light" w:cs="Noto Sans Light"/>
          <w:color w:val="070928"/>
        </w:rPr>
        <w:t>The successful candidate will be auto-enrolled into the Universities Superannuation Scheme, if they meet the qualifying criteria. Employees contribute at the rate of 6.1% of their pensionable salary. The Conservatoire pays the Employer’s contribution currently at the rate of 14.5% of pensionable salary.</w:t>
      </w:r>
    </w:p>
    <w:p w14:paraId="4EEB963E" w14:textId="77777777" w:rsidR="0028278A" w:rsidRPr="00D0272F" w:rsidRDefault="0028278A" w:rsidP="0028278A">
      <w:pPr>
        <w:ind w:left="2160" w:hanging="2160"/>
        <w:rPr>
          <w:rFonts w:ascii="Noto Sans Medium" w:hAnsi="Noto Sans Medium" w:cs="Noto Sans Medium"/>
          <w:color w:val="070928"/>
        </w:rPr>
      </w:pPr>
      <w:r w:rsidRPr="00D0272F">
        <w:rPr>
          <w:rFonts w:ascii="Noto Sans Medium" w:hAnsi="Noto Sans Medium" w:cs="Noto Sans Medium"/>
          <w:color w:val="070928"/>
        </w:rPr>
        <w:t xml:space="preserve">Staff </w:t>
      </w:r>
    </w:p>
    <w:p w14:paraId="3EEFB9D1" w14:textId="77777777" w:rsidR="0028278A" w:rsidRPr="00D0272F" w:rsidRDefault="0028278A" w:rsidP="0028278A">
      <w:pPr>
        <w:ind w:left="2160" w:hanging="2160"/>
        <w:rPr>
          <w:rFonts w:ascii="Noto Sans Light" w:hAnsi="Noto Sans Light" w:cs="Noto Sans Light"/>
          <w:color w:val="070928"/>
        </w:rPr>
      </w:pPr>
      <w:r w:rsidRPr="31A3A5CB">
        <w:rPr>
          <w:rFonts w:ascii="Noto Sans Medium" w:hAnsi="Noto Sans Medium" w:cs="Noto Sans Medium"/>
          <w:color w:val="070928"/>
        </w:rPr>
        <w:t>Development:</w:t>
      </w:r>
      <w:r>
        <w:tab/>
      </w:r>
      <w:r w:rsidRPr="31A3A5CB">
        <w:rPr>
          <w:rFonts w:ascii="Noto Sans Light" w:hAnsi="Noto Sans Light" w:cs="Noto Sans Light"/>
          <w:color w:val="070928"/>
        </w:rPr>
        <w:t>A range of Staff Development opportunities are available.</w:t>
      </w:r>
    </w:p>
    <w:p w14:paraId="0DB852FB" w14:textId="77777777" w:rsidR="0028278A" w:rsidRPr="00D0272F" w:rsidRDefault="0028278A" w:rsidP="0028278A">
      <w:pPr>
        <w:ind w:left="2160" w:hanging="2160"/>
        <w:rPr>
          <w:rFonts w:ascii="Noto Sans Light" w:hAnsi="Noto Sans Light" w:cs="Noto Sans Light"/>
          <w:color w:val="070928"/>
        </w:rPr>
      </w:pPr>
    </w:p>
    <w:p w14:paraId="735428AB" w14:textId="77777777" w:rsidR="0028278A" w:rsidRPr="00D0272F" w:rsidRDefault="0028278A" w:rsidP="0028278A">
      <w:pPr>
        <w:ind w:left="2160" w:hanging="2160"/>
        <w:rPr>
          <w:rFonts w:ascii="Noto Sans Light" w:hAnsi="Noto Sans Light" w:cs="Noto Sans Light"/>
          <w:color w:val="070928"/>
        </w:rPr>
      </w:pPr>
      <w:r w:rsidRPr="31A3A5CB">
        <w:rPr>
          <w:rFonts w:ascii="Noto Sans Medium" w:hAnsi="Noto Sans Medium" w:cs="Noto Sans Medium"/>
          <w:color w:val="070928"/>
        </w:rPr>
        <w:t>Library:</w:t>
      </w:r>
      <w:r>
        <w:tab/>
      </w:r>
      <w:r w:rsidRPr="31A3A5CB">
        <w:rPr>
          <w:rFonts w:ascii="Noto Sans Light" w:hAnsi="Noto Sans Light" w:cs="Noto Sans Light"/>
          <w:color w:val="070928"/>
        </w:rPr>
        <w:t>The Laban Library &amp; Archive and the Jerwood Library of the Performing Arts are available for use.</w:t>
      </w:r>
    </w:p>
    <w:p w14:paraId="7EA91EE1" w14:textId="77777777" w:rsidR="0028278A" w:rsidRPr="00D0272F" w:rsidRDefault="0028278A" w:rsidP="0028278A">
      <w:pPr>
        <w:rPr>
          <w:rFonts w:ascii="Noto Sans Light" w:hAnsi="Noto Sans Light" w:cs="Noto Sans Light"/>
          <w:color w:val="070928"/>
        </w:rPr>
      </w:pPr>
    </w:p>
    <w:p w14:paraId="39129A32" w14:textId="77777777" w:rsidR="0028278A" w:rsidRPr="00D0272F" w:rsidRDefault="0028278A" w:rsidP="0028278A">
      <w:pPr>
        <w:ind w:left="2127" w:hanging="2127"/>
        <w:rPr>
          <w:rFonts w:ascii="Noto Sans Light" w:hAnsi="Noto Sans Light" w:cs="Noto Sans Light"/>
          <w:color w:val="070928"/>
        </w:rPr>
      </w:pPr>
      <w:r w:rsidRPr="31A3A5CB">
        <w:rPr>
          <w:rFonts w:ascii="Noto Sans Medium" w:hAnsi="Noto Sans Medium" w:cs="Noto Sans Medium"/>
          <w:color w:val="070928"/>
        </w:rPr>
        <w:t>Car Parking:</w:t>
      </w:r>
      <w:r>
        <w:tab/>
      </w:r>
      <w:r w:rsidRPr="31A3A5CB">
        <w:rPr>
          <w:rFonts w:ascii="Noto Sans Light" w:hAnsi="Noto Sans Light" w:cs="Noto Sans Light"/>
          <w:color w:val="070928"/>
        </w:rPr>
        <w:t>A limited number of parking spaces are available at the Old Royal Naval College and the Laban Building, subject to availability.</w:t>
      </w:r>
    </w:p>
    <w:p w14:paraId="19B23EC4" w14:textId="77777777" w:rsidR="0028278A" w:rsidRPr="00D0272F" w:rsidRDefault="0028278A" w:rsidP="0028278A">
      <w:pPr>
        <w:ind w:left="2127" w:hanging="2127"/>
        <w:rPr>
          <w:rFonts w:ascii="Noto Sans Light" w:hAnsi="Noto Sans Light" w:cs="Noto Sans Light"/>
          <w:color w:val="070928"/>
        </w:rPr>
      </w:pPr>
    </w:p>
    <w:p w14:paraId="661EAD6F" w14:textId="77777777" w:rsidR="0028278A" w:rsidRDefault="0028278A" w:rsidP="0028278A">
      <w:pPr>
        <w:ind w:left="2127" w:hanging="2127"/>
        <w:rPr>
          <w:rFonts w:ascii="Noto Sans Light" w:hAnsi="Noto Sans Light" w:cs="Noto Sans Light"/>
          <w:color w:val="070928"/>
        </w:rPr>
      </w:pPr>
      <w:r w:rsidRPr="31A3A5CB">
        <w:rPr>
          <w:rFonts w:ascii="Noto Sans Medium" w:hAnsi="Noto Sans Medium" w:cs="Noto Sans Medium"/>
          <w:color w:val="070928"/>
        </w:rPr>
        <w:t>Cafeteria:</w:t>
      </w:r>
      <w:r>
        <w:tab/>
      </w:r>
      <w:r w:rsidRPr="31A3A5CB">
        <w:rPr>
          <w:rFonts w:ascii="Noto Sans Light" w:hAnsi="Noto Sans Light" w:cs="Noto Sans Light"/>
          <w:color w:val="070928"/>
        </w:rPr>
        <w:t>Our Cafeterias/Licensed Bars at both sites serve a range of hot and cold drinks and snacks.</w:t>
      </w:r>
    </w:p>
    <w:p w14:paraId="41F0590F" w14:textId="77777777" w:rsidR="0028278A" w:rsidRDefault="0028278A" w:rsidP="0028278A">
      <w:pPr>
        <w:ind w:left="2127" w:hanging="2127"/>
        <w:rPr>
          <w:rFonts w:ascii="Noto Sans Light" w:hAnsi="Noto Sans Light" w:cs="Noto Sans Light"/>
          <w:color w:val="070928"/>
        </w:rPr>
      </w:pPr>
    </w:p>
    <w:p w14:paraId="3C957735" w14:textId="77777777" w:rsidR="0028278A" w:rsidRPr="00D0272F" w:rsidRDefault="0028278A" w:rsidP="0028278A">
      <w:pPr>
        <w:ind w:left="2127" w:hanging="2127"/>
        <w:rPr>
          <w:rFonts w:ascii="Noto Sans Light" w:hAnsi="Noto Sans Light" w:cs="Noto Sans Light"/>
          <w:color w:val="070928"/>
        </w:rPr>
      </w:pPr>
      <w:r w:rsidRPr="31A3A5CB">
        <w:rPr>
          <w:rFonts w:ascii="Noto Sans Medium" w:hAnsi="Noto Sans Medium" w:cs="Noto Sans Medium"/>
          <w:color w:val="070928"/>
        </w:rPr>
        <w:t>Events:</w:t>
      </w:r>
      <w:r>
        <w:tab/>
      </w:r>
      <w:r w:rsidRPr="31A3A5CB">
        <w:rPr>
          <w:rFonts w:ascii="Noto Sans Light" w:hAnsi="Noto Sans Light" w:cs="Noto Sans Light"/>
          <w:color w:val="070928"/>
        </w:rPr>
        <w:t xml:space="preserve">There is a wide range of music and dance performances each week, </w:t>
      </w:r>
      <w:r>
        <w:br/>
      </w:r>
      <w:r w:rsidRPr="31A3A5CB">
        <w:rPr>
          <w:rFonts w:ascii="Noto Sans Light" w:hAnsi="Noto Sans Light" w:cs="Noto Sans Light"/>
          <w:color w:val="070928"/>
        </w:rPr>
        <w:lastRenderedPageBreak/>
        <w:t>many of which are free to members of staff.</w:t>
      </w:r>
    </w:p>
    <w:p w14:paraId="4D0AEF2A" w14:textId="77777777" w:rsidR="0028278A" w:rsidRPr="00D0272F" w:rsidRDefault="0028278A" w:rsidP="0028278A">
      <w:pPr>
        <w:ind w:left="2127" w:hanging="2127"/>
        <w:rPr>
          <w:rFonts w:ascii="Noto Sans Light" w:hAnsi="Noto Sans Light" w:cs="Noto Sans Light"/>
          <w:color w:val="070928"/>
        </w:rPr>
      </w:pPr>
    </w:p>
    <w:p w14:paraId="3785FFF7" w14:textId="77777777" w:rsidR="0028278A" w:rsidRPr="00D0272F" w:rsidRDefault="0028278A" w:rsidP="0028278A">
      <w:pPr>
        <w:ind w:left="2127" w:hanging="2127"/>
        <w:rPr>
          <w:rFonts w:ascii="Noto Sans Light" w:hAnsi="Noto Sans Light" w:cs="Noto Sans Light"/>
          <w:color w:val="070928"/>
        </w:rPr>
      </w:pPr>
      <w:r w:rsidRPr="31A3A5CB">
        <w:rPr>
          <w:rFonts w:ascii="Noto Sans Medium" w:hAnsi="Noto Sans Medium" w:cs="Noto Sans Medium"/>
          <w:color w:val="070928"/>
        </w:rPr>
        <w:t>Classes:</w:t>
      </w:r>
      <w:r>
        <w:tab/>
      </w:r>
      <w:r>
        <w:tab/>
      </w:r>
      <w:r w:rsidRPr="31A3A5CB">
        <w:rPr>
          <w:rFonts w:ascii="Noto Sans Light" w:hAnsi="Noto Sans Light" w:cs="Noto Sans Light"/>
          <w:color w:val="070928"/>
        </w:rPr>
        <w:t>Free weekly staff Pilates class as well as reduced rates and access to Adult Classes.</w:t>
      </w:r>
    </w:p>
    <w:p w14:paraId="2AB97B2D" w14:textId="77777777" w:rsidR="0028278A" w:rsidRPr="00D0272F" w:rsidRDefault="0028278A" w:rsidP="0028278A">
      <w:pPr>
        <w:rPr>
          <w:rFonts w:ascii="Noto Sans Light" w:hAnsi="Noto Sans Light" w:cs="Noto Sans Light"/>
          <w:color w:val="070928"/>
        </w:rPr>
      </w:pPr>
    </w:p>
    <w:p w14:paraId="28B73C06" w14:textId="77777777" w:rsidR="0028278A" w:rsidRPr="00D0272F" w:rsidRDefault="0028278A" w:rsidP="0028278A">
      <w:pPr>
        <w:ind w:left="2127" w:hanging="2127"/>
        <w:rPr>
          <w:rFonts w:ascii="Noto Sans Light" w:hAnsi="Noto Sans Light" w:cs="Noto Sans Light"/>
          <w:color w:val="070928"/>
        </w:rPr>
      </w:pPr>
      <w:r w:rsidRPr="31A3A5CB">
        <w:rPr>
          <w:rFonts w:ascii="Noto Sans Medium" w:hAnsi="Noto Sans Medium" w:cs="Noto Sans Medium"/>
          <w:color w:val="070928"/>
        </w:rPr>
        <w:t>Eye Care:</w:t>
      </w:r>
      <w:r>
        <w:tab/>
      </w:r>
      <w:r>
        <w:tab/>
      </w:r>
      <w:r w:rsidRPr="31A3A5CB">
        <w:rPr>
          <w:rFonts w:ascii="Noto Sans Light" w:hAnsi="Noto Sans Light" w:cs="Noto Sans Light"/>
          <w:color w:val="070928"/>
        </w:rPr>
        <w:t>Vouchers for eye tests are available for VDU users.</w:t>
      </w:r>
    </w:p>
    <w:p w14:paraId="18868162" w14:textId="77777777" w:rsidR="0028278A" w:rsidRPr="00D0272F" w:rsidRDefault="0028278A" w:rsidP="0028278A">
      <w:pPr>
        <w:ind w:left="2127" w:hanging="2127"/>
        <w:rPr>
          <w:rFonts w:ascii="Noto Sans Light" w:hAnsi="Noto Sans Light" w:cs="Noto Sans Light"/>
          <w:color w:val="070928"/>
        </w:rPr>
      </w:pPr>
    </w:p>
    <w:p w14:paraId="7B1E3FD9" w14:textId="77777777" w:rsidR="0028278A" w:rsidRPr="00D0272F" w:rsidRDefault="0028278A" w:rsidP="0028278A">
      <w:pPr>
        <w:ind w:left="2160" w:hanging="2160"/>
        <w:rPr>
          <w:rFonts w:ascii="Noto Sans Light" w:hAnsi="Noto Sans Light" w:cs="Noto Sans Light"/>
          <w:color w:val="070928"/>
        </w:rPr>
      </w:pPr>
      <w:r w:rsidRPr="00D15428">
        <w:rPr>
          <w:rFonts w:ascii="Noto Sans Medium" w:hAnsi="Noto Sans Medium" w:cs="Noto Sans Medium"/>
          <w:color w:val="070928"/>
        </w:rPr>
        <w:t>Health:</w:t>
      </w:r>
      <w:r w:rsidRPr="00D0272F">
        <w:rPr>
          <w:rFonts w:ascii="Noto Sans Light" w:hAnsi="Noto Sans Light" w:cs="Noto Sans Light"/>
          <w:color w:val="070928"/>
        </w:rPr>
        <w:t xml:space="preserve">  </w:t>
      </w:r>
      <w:r w:rsidRPr="00D0272F">
        <w:rPr>
          <w:rFonts w:ascii="Noto Sans Light" w:hAnsi="Noto Sans Light" w:cs="Noto Sans Light"/>
          <w:color w:val="070928"/>
        </w:rPr>
        <w:tab/>
        <w:t>Reduced rates for Health services and access to the Cash 4 Health plan. Details are available from the Health Department.</w:t>
      </w:r>
    </w:p>
    <w:p w14:paraId="52847153" w14:textId="77777777" w:rsidR="0028278A" w:rsidRPr="00D0272F" w:rsidRDefault="0028278A" w:rsidP="0028278A">
      <w:pPr>
        <w:ind w:left="2160" w:hanging="2160"/>
        <w:rPr>
          <w:rFonts w:ascii="Noto Sans Light" w:hAnsi="Noto Sans Light" w:cs="Noto Sans Light"/>
          <w:color w:val="070928"/>
        </w:rPr>
      </w:pPr>
    </w:p>
    <w:p w14:paraId="3DFC62FB" w14:textId="77777777" w:rsidR="0028278A" w:rsidRPr="00D0272F" w:rsidRDefault="0028278A" w:rsidP="0028278A">
      <w:pPr>
        <w:ind w:left="2160" w:hanging="2160"/>
        <w:rPr>
          <w:rFonts w:ascii="Noto Sans Light" w:hAnsi="Noto Sans Light" w:cs="Noto Sans Light"/>
          <w:color w:val="070928"/>
        </w:rPr>
      </w:pPr>
      <w:r w:rsidRPr="00D15428">
        <w:rPr>
          <w:rFonts w:ascii="Noto Sans Medium" w:hAnsi="Noto Sans Medium" w:cs="Noto Sans Medium"/>
          <w:color w:val="070928"/>
        </w:rPr>
        <w:t>Cycle to Work:</w:t>
      </w:r>
      <w:r w:rsidRPr="00D0272F">
        <w:rPr>
          <w:rFonts w:ascii="Noto Sans Light" w:hAnsi="Noto Sans Light" w:cs="Noto Sans Light"/>
          <w:color w:val="070928"/>
        </w:rPr>
        <w:t xml:space="preserve">  </w:t>
      </w:r>
      <w:r w:rsidRPr="00D0272F">
        <w:rPr>
          <w:rFonts w:ascii="Noto Sans Light" w:hAnsi="Noto Sans Light" w:cs="Noto Sans Light"/>
          <w:color w:val="070928"/>
        </w:rPr>
        <w:tab/>
        <w:t>A cycle to work scheme is operated</w:t>
      </w:r>
    </w:p>
    <w:p w14:paraId="166E0B42" w14:textId="77777777" w:rsidR="0028278A" w:rsidRPr="00D0272F" w:rsidRDefault="0028278A" w:rsidP="0028278A">
      <w:pPr>
        <w:ind w:left="2160" w:hanging="2160"/>
        <w:rPr>
          <w:rFonts w:ascii="Noto Sans Light" w:hAnsi="Noto Sans Light" w:cs="Noto Sans Light"/>
          <w:color w:val="070928"/>
        </w:rPr>
      </w:pPr>
    </w:p>
    <w:p w14:paraId="4536F75D" w14:textId="16B28ED0" w:rsidR="0028278A" w:rsidRDefault="0028278A" w:rsidP="0028278A">
      <w:pPr>
        <w:rPr>
          <w:rFonts w:ascii="Kalice Medium" w:hAnsi="Kalice Medium" w:cs="Arial"/>
          <w:noProof/>
          <w:color w:val="E26231"/>
          <w:sz w:val="40"/>
          <w:szCs w:val="40"/>
        </w:rPr>
      </w:pPr>
      <w:r w:rsidRPr="31A3A5CB">
        <w:rPr>
          <w:rFonts w:ascii="Noto Sans Medium" w:hAnsi="Noto Sans Medium" w:cs="Noto Sans Medium"/>
          <w:color w:val="070928"/>
        </w:rPr>
        <w:t>Give as you earn:</w:t>
      </w:r>
      <w:r w:rsidRPr="31A3A5CB">
        <w:rPr>
          <w:rFonts w:ascii="Noto Sans Light" w:hAnsi="Noto Sans Light" w:cs="Noto Sans Light"/>
          <w:color w:val="070928"/>
        </w:rPr>
        <w:t xml:space="preserve">  </w:t>
      </w:r>
      <w:r>
        <w:tab/>
      </w:r>
      <w:r w:rsidRPr="31A3A5CB">
        <w:rPr>
          <w:rFonts w:ascii="Noto Sans Light" w:hAnsi="Noto Sans Light" w:cs="Noto Sans Light"/>
          <w:color w:val="070928"/>
        </w:rPr>
        <w:t>A give as you earn scheme is operated.</w:t>
      </w:r>
    </w:p>
    <w:p w14:paraId="25C26292" w14:textId="77777777" w:rsidR="0028278A" w:rsidRDefault="0028278A" w:rsidP="00C907A8">
      <w:pPr>
        <w:rPr>
          <w:rFonts w:ascii="Kalice Medium" w:hAnsi="Kalice Medium" w:cs="Arial"/>
          <w:noProof/>
          <w:color w:val="E26231"/>
          <w:sz w:val="40"/>
          <w:szCs w:val="40"/>
        </w:rPr>
      </w:pPr>
    </w:p>
    <w:p w14:paraId="62B7A08C" w14:textId="77777777" w:rsidR="0028278A" w:rsidRDefault="0028278A" w:rsidP="00C907A8">
      <w:pPr>
        <w:rPr>
          <w:rFonts w:ascii="Kalice Medium" w:hAnsi="Kalice Medium" w:cs="Arial"/>
          <w:noProof/>
          <w:color w:val="E26231"/>
          <w:sz w:val="40"/>
          <w:szCs w:val="40"/>
        </w:rPr>
      </w:pPr>
    </w:p>
    <w:p w14:paraId="744F4DFB" w14:textId="77777777" w:rsidR="0028278A" w:rsidRDefault="0028278A" w:rsidP="00C907A8">
      <w:pPr>
        <w:rPr>
          <w:rFonts w:ascii="Kalice Medium" w:hAnsi="Kalice Medium" w:cs="Arial"/>
          <w:noProof/>
          <w:color w:val="E26231"/>
          <w:sz w:val="40"/>
          <w:szCs w:val="40"/>
        </w:rPr>
      </w:pPr>
    </w:p>
    <w:p w14:paraId="522B173A" w14:textId="77777777" w:rsidR="0028278A" w:rsidRDefault="0028278A" w:rsidP="00C907A8">
      <w:pPr>
        <w:rPr>
          <w:rFonts w:ascii="Kalice Medium" w:hAnsi="Kalice Medium" w:cs="Arial"/>
          <w:noProof/>
          <w:color w:val="E26231"/>
          <w:sz w:val="40"/>
          <w:szCs w:val="40"/>
        </w:rPr>
      </w:pPr>
    </w:p>
    <w:p w14:paraId="221B0423" w14:textId="77777777" w:rsidR="0028278A" w:rsidRDefault="0028278A" w:rsidP="00C907A8">
      <w:pPr>
        <w:rPr>
          <w:rFonts w:ascii="Kalice Medium" w:hAnsi="Kalice Medium" w:cs="Arial"/>
          <w:noProof/>
          <w:color w:val="E26231"/>
          <w:sz w:val="40"/>
          <w:szCs w:val="40"/>
        </w:rPr>
      </w:pPr>
    </w:p>
    <w:p w14:paraId="51C2FF8C" w14:textId="77777777" w:rsidR="0028278A" w:rsidRDefault="0028278A" w:rsidP="00C907A8">
      <w:pPr>
        <w:rPr>
          <w:rFonts w:ascii="Kalice Medium" w:hAnsi="Kalice Medium" w:cs="Arial"/>
          <w:noProof/>
          <w:color w:val="E26231"/>
          <w:sz w:val="40"/>
          <w:szCs w:val="40"/>
        </w:rPr>
      </w:pPr>
    </w:p>
    <w:p w14:paraId="65F08388" w14:textId="77777777" w:rsidR="0028278A" w:rsidRDefault="0028278A" w:rsidP="00C907A8">
      <w:pPr>
        <w:rPr>
          <w:rFonts w:ascii="Kalice Medium" w:hAnsi="Kalice Medium" w:cs="Arial"/>
          <w:noProof/>
          <w:color w:val="E26231"/>
          <w:sz w:val="40"/>
          <w:szCs w:val="40"/>
        </w:rPr>
      </w:pPr>
    </w:p>
    <w:p w14:paraId="39DBE276" w14:textId="77777777" w:rsidR="0028278A" w:rsidRDefault="0028278A" w:rsidP="00C907A8">
      <w:pPr>
        <w:rPr>
          <w:rFonts w:ascii="Kalice Medium" w:hAnsi="Kalice Medium" w:cs="Arial"/>
          <w:noProof/>
          <w:color w:val="E26231"/>
          <w:sz w:val="40"/>
          <w:szCs w:val="40"/>
        </w:rPr>
      </w:pPr>
    </w:p>
    <w:p w14:paraId="5BAF10CD" w14:textId="77777777" w:rsidR="0028278A" w:rsidRDefault="0028278A" w:rsidP="00C907A8">
      <w:pPr>
        <w:rPr>
          <w:rFonts w:ascii="Kalice Medium" w:hAnsi="Kalice Medium" w:cs="Arial"/>
          <w:noProof/>
          <w:color w:val="E26231"/>
          <w:sz w:val="40"/>
          <w:szCs w:val="40"/>
        </w:rPr>
      </w:pPr>
    </w:p>
    <w:p w14:paraId="1D0D468A" w14:textId="77777777" w:rsidR="0028278A" w:rsidRDefault="0028278A" w:rsidP="00C907A8">
      <w:pPr>
        <w:rPr>
          <w:rFonts w:ascii="Kalice Medium" w:hAnsi="Kalice Medium" w:cs="Arial"/>
          <w:noProof/>
          <w:color w:val="E26231"/>
          <w:sz w:val="40"/>
          <w:szCs w:val="40"/>
        </w:rPr>
      </w:pPr>
    </w:p>
    <w:p w14:paraId="41B2FA9C" w14:textId="77777777" w:rsidR="0028278A" w:rsidRDefault="0028278A" w:rsidP="00C907A8">
      <w:pPr>
        <w:rPr>
          <w:rFonts w:ascii="Kalice Medium" w:hAnsi="Kalice Medium" w:cs="Arial"/>
          <w:noProof/>
          <w:color w:val="E26231"/>
          <w:sz w:val="40"/>
          <w:szCs w:val="40"/>
        </w:rPr>
      </w:pPr>
    </w:p>
    <w:p w14:paraId="16682A7B" w14:textId="77777777" w:rsidR="0028278A" w:rsidRDefault="0028278A" w:rsidP="00C907A8">
      <w:pPr>
        <w:rPr>
          <w:rFonts w:ascii="Kalice Medium" w:hAnsi="Kalice Medium" w:cs="Arial"/>
          <w:noProof/>
          <w:color w:val="E26231"/>
          <w:sz w:val="40"/>
          <w:szCs w:val="40"/>
        </w:rPr>
      </w:pPr>
    </w:p>
    <w:p w14:paraId="694D69A9" w14:textId="77777777" w:rsidR="0028278A" w:rsidRDefault="0028278A" w:rsidP="00C907A8">
      <w:pPr>
        <w:rPr>
          <w:rFonts w:ascii="Kalice Medium" w:hAnsi="Kalice Medium" w:cs="Arial"/>
          <w:noProof/>
          <w:color w:val="E26231"/>
          <w:sz w:val="40"/>
          <w:szCs w:val="40"/>
        </w:rPr>
      </w:pPr>
    </w:p>
    <w:p w14:paraId="4F4A69D2" w14:textId="77777777" w:rsidR="0028278A" w:rsidRDefault="0028278A" w:rsidP="00C907A8">
      <w:pPr>
        <w:rPr>
          <w:rFonts w:ascii="Kalice Medium" w:hAnsi="Kalice Medium" w:cs="Arial"/>
          <w:noProof/>
          <w:color w:val="E26231"/>
          <w:sz w:val="40"/>
          <w:szCs w:val="40"/>
        </w:rPr>
      </w:pPr>
    </w:p>
    <w:p w14:paraId="163A9F4F" w14:textId="77777777" w:rsidR="0028278A" w:rsidRDefault="0028278A" w:rsidP="00C907A8">
      <w:pPr>
        <w:rPr>
          <w:rFonts w:ascii="Kalice Medium" w:hAnsi="Kalice Medium" w:cs="Arial"/>
          <w:noProof/>
          <w:color w:val="E26231"/>
          <w:sz w:val="40"/>
          <w:szCs w:val="40"/>
        </w:rPr>
      </w:pPr>
    </w:p>
    <w:p w14:paraId="76EBA619" w14:textId="77777777" w:rsidR="0028278A" w:rsidRDefault="0028278A" w:rsidP="00C907A8">
      <w:pPr>
        <w:rPr>
          <w:rFonts w:ascii="Kalice Medium" w:hAnsi="Kalice Medium" w:cs="Arial"/>
          <w:noProof/>
          <w:color w:val="E26231"/>
          <w:sz w:val="40"/>
          <w:szCs w:val="40"/>
        </w:rPr>
      </w:pPr>
    </w:p>
    <w:p w14:paraId="1F037C4E" w14:textId="77777777" w:rsidR="0028278A" w:rsidRDefault="0028278A" w:rsidP="00C907A8">
      <w:pPr>
        <w:rPr>
          <w:rFonts w:ascii="Kalice Medium" w:hAnsi="Kalice Medium" w:cs="Arial"/>
          <w:noProof/>
          <w:color w:val="E26231"/>
          <w:sz w:val="40"/>
          <w:szCs w:val="40"/>
        </w:rPr>
      </w:pPr>
    </w:p>
    <w:p w14:paraId="028D3572" w14:textId="77777777" w:rsidR="0028278A" w:rsidRDefault="0028278A" w:rsidP="00C907A8">
      <w:pPr>
        <w:rPr>
          <w:rFonts w:ascii="Kalice Medium" w:hAnsi="Kalice Medium" w:cs="Arial"/>
          <w:noProof/>
          <w:color w:val="E26231"/>
          <w:sz w:val="40"/>
          <w:szCs w:val="40"/>
        </w:rPr>
      </w:pPr>
    </w:p>
    <w:p w14:paraId="2D2E9686" w14:textId="2325F74E" w:rsidR="00C907A8" w:rsidRPr="00D15428" w:rsidRDefault="00C907A8" w:rsidP="00C907A8">
      <w:pPr>
        <w:rPr>
          <w:rFonts w:ascii="Kalice Medium" w:hAnsi="Kalice Medium" w:cs="Arial"/>
          <w:noProof/>
          <w:color w:val="E26231"/>
          <w:sz w:val="40"/>
          <w:szCs w:val="40"/>
        </w:rPr>
      </w:pPr>
      <w:r w:rsidRPr="00D15428">
        <w:rPr>
          <w:rFonts w:ascii="Kalice Medium" w:hAnsi="Kalice Medium" w:cs="Arial"/>
          <w:noProof/>
          <w:color w:val="E26231"/>
          <w:sz w:val="40"/>
          <w:szCs w:val="40"/>
        </w:rPr>
        <w:lastRenderedPageBreak/>
        <w:t>I</w:t>
      </w:r>
      <w:r w:rsidR="00D15428" w:rsidRPr="00D15428">
        <w:rPr>
          <w:rFonts w:ascii="Kalice Medium" w:hAnsi="Kalice Medium" w:cs="Arial"/>
          <w:noProof/>
          <w:color w:val="E26231"/>
          <w:sz w:val="40"/>
          <w:szCs w:val="40"/>
        </w:rPr>
        <w:t>nformation on Trinity Laban</w:t>
      </w:r>
    </w:p>
    <w:p w14:paraId="6F514F25" w14:textId="77777777" w:rsidR="00503678" w:rsidRDefault="00503678" w:rsidP="00503678">
      <w:pPr>
        <w:rPr>
          <w:sz w:val="24"/>
          <w:szCs w:val="24"/>
        </w:rPr>
      </w:pPr>
    </w:p>
    <w:p w14:paraId="1D562EB0" w14:textId="61CE0DAD" w:rsidR="00503678" w:rsidRPr="00F8095C" w:rsidRDefault="00503678" w:rsidP="0028278A">
      <w:pPr>
        <w:jc w:val="both"/>
        <w:rPr>
          <w:rFonts w:ascii="Noto Sans Medium" w:hAnsi="Noto Sans Medium" w:cs="Noto Sans Medium"/>
          <w:color w:val="070928"/>
        </w:rPr>
      </w:pPr>
      <w:r w:rsidRPr="00F8095C">
        <w:rPr>
          <w:rFonts w:ascii="Noto Sans Medium" w:hAnsi="Noto Sans Medium" w:cs="Noto Sans Medium"/>
          <w:color w:val="070928"/>
        </w:rPr>
        <w:t>Trinity Laban Conservatoire of Music and Dance is the UK’s only conservatoire of music and contemporary dance. The unequalled expertise and experience of its staff, and its world</w:t>
      </w:r>
      <w:r w:rsidR="00F8095C">
        <w:rPr>
          <w:rFonts w:ascii="Noto Sans Medium" w:hAnsi="Noto Sans Medium" w:cs="Noto Sans Medium"/>
          <w:color w:val="070928"/>
        </w:rPr>
        <w:t>-</w:t>
      </w:r>
      <w:r w:rsidRPr="00F8095C">
        <w:rPr>
          <w:rFonts w:ascii="Noto Sans Medium" w:hAnsi="Noto Sans Medium" w:cs="Noto Sans Medium"/>
          <w:color w:val="070928"/>
        </w:rPr>
        <w:t>class facilities housed in landmark buildings, put Trinity Laban at the forefront of vocational training in music, musical theatre, and dance.</w:t>
      </w:r>
    </w:p>
    <w:p w14:paraId="0E49CD50" w14:textId="77777777" w:rsidR="00503678" w:rsidRPr="00F8095C" w:rsidRDefault="00503678" w:rsidP="0028278A">
      <w:pPr>
        <w:jc w:val="both"/>
        <w:rPr>
          <w:rFonts w:ascii="Noto Sans Light" w:hAnsi="Noto Sans Light" w:cs="Noto Sans Light"/>
          <w:color w:val="070928"/>
        </w:rPr>
      </w:pPr>
    </w:p>
    <w:p w14:paraId="40563274" w14:textId="7A6E79C2" w:rsidR="00503678" w:rsidRPr="00F8095C" w:rsidRDefault="00503678" w:rsidP="0028278A">
      <w:pPr>
        <w:jc w:val="both"/>
        <w:rPr>
          <w:rFonts w:ascii="Noto Sans Light" w:hAnsi="Noto Sans Light" w:cs="Noto Sans Light"/>
          <w:color w:val="070928"/>
        </w:rPr>
      </w:pPr>
      <w:r w:rsidRPr="00F8095C">
        <w:rPr>
          <w:rFonts w:ascii="Noto Sans Light" w:hAnsi="Noto Sans Light" w:cs="Noto Sans Light"/>
          <w:color w:val="070928"/>
        </w:rPr>
        <w:t xml:space="preserve">Our history goes back to 1872 with the founding of Trinity College of Music in London. </w:t>
      </w:r>
      <w:r w:rsidR="00B17A51" w:rsidRPr="00F8095C">
        <w:rPr>
          <w:rFonts w:ascii="Noto Sans Light" w:hAnsi="Noto Sans Light" w:cs="Noto Sans Light"/>
          <w:color w:val="070928"/>
        </w:rPr>
        <w:t>Trinity College of Music</w:t>
      </w:r>
      <w:r w:rsidRPr="00F8095C">
        <w:rPr>
          <w:rFonts w:ascii="Noto Sans Light" w:hAnsi="Noto Sans Light" w:cs="Noto Sans Light"/>
          <w:color w:val="070928"/>
        </w:rPr>
        <w:t xml:space="preserve"> merged with Laban (founded in 1946) in 2005 to create Trinity Laban, now home to a creative and cosmopolitan community of students, teachers and researchers from around </w:t>
      </w:r>
      <w:r w:rsidR="00F8095C">
        <w:rPr>
          <w:rFonts w:ascii="Noto Sans Light" w:hAnsi="Noto Sans Light" w:cs="Noto Sans Light"/>
          <w:color w:val="070928"/>
        </w:rPr>
        <w:br/>
      </w:r>
      <w:r w:rsidRPr="00F8095C">
        <w:rPr>
          <w:rFonts w:ascii="Noto Sans Light" w:hAnsi="Noto Sans Light" w:cs="Noto Sans Light"/>
          <w:color w:val="070928"/>
        </w:rPr>
        <w:t>the globe.</w:t>
      </w:r>
    </w:p>
    <w:p w14:paraId="45DA756A" w14:textId="77777777" w:rsidR="00503678" w:rsidRPr="00F8095C" w:rsidRDefault="00503678" w:rsidP="0028278A">
      <w:pPr>
        <w:jc w:val="both"/>
        <w:rPr>
          <w:rFonts w:ascii="Noto Sans Light" w:hAnsi="Noto Sans Light" w:cs="Noto Sans Light"/>
          <w:color w:val="070928"/>
        </w:rPr>
      </w:pPr>
    </w:p>
    <w:p w14:paraId="68D74536" w14:textId="7B41F432" w:rsidR="00503678" w:rsidRPr="00F8095C" w:rsidRDefault="00503678" w:rsidP="0028278A">
      <w:pPr>
        <w:jc w:val="both"/>
        <w:rPr>
          <w:rFonts w:ascii="Noto Sans Light" w:hAnsi="Noto Sans Light" w:cs="Noto Sans Light"/>
          <w:color w:val="070928"/>
        </w:rPr>
      </w:pPr>
      <w:r w:rsidRPr="00F8095C">
        <w:rPr>
          <w:rFonts w:ascii="Noto Sans Light" w:hAnsi="Noto Sans Light" w:cs="Noto Sans Light"/>
          <w:color w:val="070928"/>
        </w:rPr>
        <w:t xml:space="preserve">We have a reputation for innovation and </w:t>
      </w:r>
      <w:r w:rsidR="55363D1A" w:rsidRPr="00F8095C">
        <w:rPr>
          <w:rFonts w:ascii="Noto Sans Light" w:hAnsi="Noto Sans Light" w:cs="Noto Sans Light"/>
          <w:color w:val="070928"/>
        </w:rPr>
        <w:t>forward-thinking and</w:t>
      </w:r>
      <w:r w:rsidRPr="00F8095C">
        <w:rPr>
          <w:rFonts w:ascii="Noto Sans Light" w:hAnsi="Noto Sans Light" w:cs="Noto Sans Light"/>
          <w:color w:val="070928"/>
        </w:rPr>
        <w:t xml:space="preserve"> are focused on training students </w:t>
      </w:r>
      <w:r w:rsidR="00F8095C">
        <w:rPr>
          <w:rFonts w:ascii="Noto Sans Light" w:hAnsi="Noto Sans Light" w:cs="Noto Sans Light"/>
          <w:color w:val="070928"/>
        </w:rPr>
        <w:br/>
      </w:r>
      <w:r w:rsidRPr="00F8095C">
        <w:rPr>
          <w:rFonts w:ascii="Noto Sans Light" w:hAnsi="Noto Sans Light" w:cs="Noto Sans Light"/>
          <w:color w:val="070928"/>
        </w:rPr>
        <w:t>for life-long careers in our art forms. Each year we welcome over 1,000 students from over 60 countries to follow undergraduate, postgraduate and research programmes. Thousands more people enjoy music, dance and health activities as part of our lively performance and outreach programmes.</w:t>
      </w:r>
    </w:p>
    <w:p w14:paraId="2587236D" w14:textId="77777777" w:rsidR="00503678" w:rsidRPr="00F8095C" w:rsidRDefault="00503678" w:rsidP="0028278A">
      <w:pPr>
        <w:jc w:val="both"/>
        <w:rPr>
          <w:rFonts w:ascii="Noto Sans Light" w:hAnsi="Noto Sans Light" w:cs="Noto Sans Light"/>
          <w:color w:val="070928"/>
        </w:rPr>
      </w:pPr>
    </w:p>
    <w:p w14:paraId="4C66DB46" w14:textId="47AA5A2F" w:rsidR="00503678" w:rsidRPr="00F8095C" w:rsidRDefault="00503678" w:rsidP="0028278A">
      <w:pPr>
        <w:jc w:val="both"/>
        <w:rPr>
          <w:rFonts w:ascii="Noto Sans Light" w:hAnsi="Noto Sans Light" w:cs="Noto Sans Light"/>
          <w:color w:val="070928"/>
        </w:rPr>
      </w:pPr>
      <w:r w:rsidRPr="00F8095C">
        <w:rPr>
          <w:rFonts w:ascii="Noto Sans Light" w:hAnsi="Noto Sans Light" w:cs="Noto Sans Light"/>
          <w:color w:val="070928"/>
        </w:rPr>
        <w:t xml:space="preserve">Our unrivalled roster of teaching staff includes respected academics, performers, composers and choreographers. Many of them are active researchers who push at the boundaries of their art </w:t>
      </w:r>
      <w:r w:rsidR="0A4FF90F" w:rsidRPr="00F8095C">
        <w:rPr>
          <w:rFonts w:ascii="Noto Sans Light" w:hAnsi="Noto Sans Light" w:cs="Noto Sans Light"/>
          <w:color w:val="070928"/>
        </w:rPr>
        <w:t>forms and</w:t>
      </w:r>
      <w:r w:rsidRPr="00F8095C">
        <w:rPr>
          <w:rFonts w:ascii="Noto Sans Light" w:hAnsi="Noto Sans Light" w:cs="Noto Sans Light"/>
          <w:color w:val="070928"/>
        </w:rPr>
        <w:t xml:space="preserve"> extend our understanding of artistic and educational practice. We also welcome leading visiting artists, ensembles and companies from around the world, so our students benefit from working directly with today’s top performers.</w:t>
      </w:r>
    </w:p>
    <w:p w14:paraId="20F6DBA2" w14:textId="77777777" w:rsidR="00503678" w:rsidRPr="00F8095C" w:rsidRDefault="00503678" w:rsidP="0028278A">
      <w:pPr>
        <w:jc w:val="both"/>
        <w:rPr>
          <w:rFonts w:ascii="Noto Sans Light" w:hAnsi="Noto Sans Light" w:cs="Noto Sans Light"/>
          <w:color w:val="070928"/>
        </w:rPr>
      </w:pPr>
    </w:p>
    <w:p w14:paraId="11702628" w14:textId="7EA7EE2E" w:rsidR="00503678" w:rsidRPr="00F8095C" w:rsidRDefault="00503678" w:rsidP="0028278A">
      <w:pPr>
        <w:jc w:val="both"/>
        <w:rPr>
          <w:rFonts w:ascii="Noto Sans Light" w:hAnsi="Noto Sans Light" w:cs="Noto Sans Light"/>
          <w:color w:val="070928"/>
        </w:rPr>
      </w:pPr>
      <w:r w:rsidRPr="00F8095C">
        <w:rPr>
          <w:rFonts w:ascii="Noto Sans Light" w:hAnsi="Noto Sans Light" w:cs="Noto Sans Light"/>
          <w:color w:val="070928"/>
        </w:rPr>
        <w:t>We work in a number of outstanding locations, including the 17</w:t>
      </w:r>
      <w:r w:rsidRPr="00F8095C">
        <w:rPr>
          <w:rFonts w:ascii="Noto Sans Light" w:hAnsi="Noto Sans Light" w:cs="Noto Sans Light"/>
          <w:color w:val="070928"/>
          <w:vertAlign w:val="superscript"/>
        </w:rPr>
        <w:t>th</w:t>
      </w:r>
      <w:r w:rsidRPr="00F8095C">
        <w:rPr>
          <w:rFonts w:ascii="Noto Sans Light" w:hAnsi="Noto Sans Light" w:cs="Noto Sans Light"/>
          <w:color w:val="070928"/>
        </w:rPr>
        <w:t xml:space="preserve">-century Old Royal Naval College at Greenwich (a World Heritage Site), the Stirling Prize-winning Laban Building in Deptford, and the magnificent Grade II listed Blackheath Halls. Our world-class facilities include state-of-the-art practice rooms and dance studios, flexible performance spaces and internationally famous libraries. Students also have access to the cultural wealth of </w:t>
      </w:r>
      <w:r w:rsidR="0028278A" w:rsidRPr="00F8095C">
        <w:rPr>
          <w:rFonts w:ascii="Noto Sans Light" w:hAnsi="Noto Sans Light" w:cs="Noto Sans Light"/>
          <w:color w:val="070928"/>
        </w:rPr>
        <w:t>London and</w:t>
      </w:r>
      <w:r w:rsidRPr="00F8095C">
        <w:rPr>
          <w:rFonts w:ascii="Noto Sans Light" w:hAnsi="Noto Sans Light" w:cs="Noto Sans Light"/>
          <w:color w:val="070928"/>
        </w:rPr>
        <w:t xml:space="preserve"> regularly perform at its leading venues.</w:t>
      </w:r>
      <w:r w:rsidR="00F8095C">
        <w:rPr>
          <w:rFonts w:ascii="Noto Sans Light" w:hAnsi="Noto Sans Light" w:cs="Noto Sans Light"/>
          <w:color w:val="070928"/>
        </w:rPr>
        <w:t xml:space="preserve"> </w:t>
      </w:r>
      <w:r w:rsidRPr="00F8095C">
        <w:rPr>
          <w:rFonts w:ascii="Noto Sans Medium" w:hAnsi="Noto Sans Medium" w:cs="Noto Sans Medium"/>
          <w:color w:val="070928"/>
        </w:rPr>
        <w:t xml:space="preserve">To find out more, visit </w:t>
      </w:r>
      <w:hyperlink r:id="rId14" w:history="1">
        <w:r w:rsidR="006302D7" w:rsidRPr="007B51A1">
          <w:rPr>
            <w:rStyle w:val="Hyperlink"/>
            <w:rFonts w:ascii="Noto Sans Medium" w:hAnsi="Noto Sans Medium" w:cs="Noto Sans Medium"/>
          </w:rPr>
          <w:t>www.trinitylaban.ac.uk</w:t>
        </w:r>
      </w:hyperlink>
      <w:r w:rsidR="006302D7">
        <w:rPr>
          <w:rFonts w:ascii="Noto Sans Medium" w:hAnsi="Noto Sans Medium" w:cs="Noto Sans Medium"/>
          <w:color w:val="070928"/>
        </w:rPr>
        <w:t xml:space="preserve"> </w:t>
      </w:r>
    </w:p>
    <w:p w14:paraId="167499C9" w14:textId="77777777" w:rsidR="00F73913" w:rsidRDefault="00F73913" w:rsidP="0028278A">
      <w:pPr>
        <w:jc w:val="both"/>
      </w:pPr>
    </w:p>
    <w:sectPr w:rsidR="00F73913" w:rsidSect="00D907E6">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C049" w14:textId="77777777" w:rsidR="008C7328" w:rsidRDefault="008C7328" w:rsidP="0090314B">
      <w:r>
        <w:separator/>
      </w:r>
    </w:p>
  </w:endnote>
  <w:endnote w:type="continuationSeparator" w:id="0">
    <w:p w14:paraId="1382EEC2" w14:textId="77777777" w:rsidR="008C7328" w:rsidRDefault="008C7328" w:rsidP="0090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Medium">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0002EFF" w:usb1="C000247B" w:usb2="00000009" w:usb3="00000000" w:csb0="000001FF" w:csb1="00000000"/>
  </w:font>
  <w:font w:name="NewsGoth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ce Medium">
    <w:panose1 w:val="02080603060406020203"/>
    <w:charset w:val="00"/>
    <w:family w:val="roman"/>
    <w:notTrueType/>
    <w:pitch w:val="variable"/>
    <w:sig w:usb0="A00000EF" w:usb1="4001247B" w:usb2="00000000" w:usb3="00000000" w:csb0="00000093"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Noto Sans">
    <w:altName w:val="Noto Sans"/>
    <w:panose1 w:val="020B0502040504090204"/>
    <w:charset w:val="00"/>
    <w:family w:val="swiss"/>
    <w:pitch w:val="variable"/>
    <w:sig w:usb0="E00002FF" w:usb1="4000201F" w:usb2="08000029" w:usb3="00000000" w:csb0="0000019F" w:csb1="00000000"/>
  </w:font>
  <w:font w:name="Noto Sans Light">
    <w:panose1 w:val="020B050204050409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512523"/>
      <w:docPartObj>
        <w:docPartGallery w:val="Page Numbers (Bottom of Page)"/>
        <w:docPartUnique/>
      </w:docPartObj>
    </w:sdtPr>
    <w:sdtEndPr>
      <w:rPr>
        <w:noProof/>
      </w:rPr>
    </w:sdtEndPr>
    <w:sdtContent>
      <w:p w14:paraId="2F2170FF" w14:textId="33C92C3E" w:rsidR="003B4332" w:rsidRDefault="003B43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0591C" w14:textId="77777777" w:rsidR="00D907E6" w:rsidRDefault="00D9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869A8" w14:textId="77777777" w:rsidR="008C7328" w:rsidRDefault="008C7328" w:rsidP="0090314B">
      <w:r>
        <w:separator/>
      </w:r>
    </w:p>
  </w:footnote>
  <w:footnote w:type="continuationSeparator" w:id="0">
    <w:p w14:paraId="58D68DDC" w14:textId="77777777" w:rsidR="008C7328" w:rsidRDefault="008C7328" w:rsidP="0090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F7EA" w14:textId="77777777" w:rsidR="0090314B" w:rsidRDefault="0090314B">
    <w:pPr>
      <w:pStyle w:val="Header"/>
    </w:pPr>
    <w:r w:rsidRPr="00907038">
      <w:rPr>
        <w:rFonts w:ascii="Agency FB" w:hAnsi="Agency FB"/>
        <w:b/>
        <w:noProof/>
        <w:sz w:val="40"/>
        <w:szCs w:val="40"/>
      </w:rPr>
      <w:drawing>
        <wp:anchor distT="0" distB="0" distL="114300" distR="114300" simplePos="0" relativeHeight="251659264" behindDoc="1" locked="0" layoutInCell="1" allowOverlap="1" wp14:anchorId="5D243120" wp14:editId="352CF14B">
          <wp:simplePos x="0" y="0"/>
          <wp:positionH relativeFrom="column">
            <wp:posOffset>1473200</wp:posOffset>
          </wp:positionH>
          <wp:positionV relativeFrom="paragraph">
            <wp:posOffset>-805180</wp:posOffset>
          </wp:positionV>
          <wp:extent cx="2854169" cy="20193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4169" cy="201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lA6XWm6yKks9Td" id="bjCOJGcW"/>
    <int:WordHash hashCode="5+MOVdPkv7QbUa" id="iOfZCYPy"/>
    <int:ParagraphRange paragraphId="4932912" textId="1167127282" start="37" length="9" invalidationStart="37" invalidationLength="9" id="gWaxukcI"/>
  </int:Manifest>
  <int:Observations>
    <int:Content id="bjCOJGcW">
      <int:Rejection type="LegacyProofing"/>
    </int:Content>
    <int:Content id="iOfZCYPy">
      <int:Rejection type="AugLoop_Text_Critique"/>
    </int:Content>
    <int:Content id="gWaxukc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140"/>
    <w:multiLevelType w:val="hybridMultilevel"/>
    <w:tmpl w:val="A8BA8A8C"/>
    <w:lvl w:ilvl="0" w:tplc="AC2EE44C">
      <w:start w:val="1"/>
      <w:numFmt w:val="bullet"/>
      <w:lvlText w:val=""/>
      <w:lvlJc w:val="left"/>
      <w:pPr>
        <w:ind w:left="720" w:hanging="360"/>
      </w:pPr>
      <w:rPr>
        <w:rFonts w:ascii="Symbol" w:hAnsi="Symbol" w:hint="default"/>
      </w:rPr>
    </w:lvl>
    <w:lvl w:ilvl="1" w:tplc="BAACE1D0">
      <w:start w:val="1"/>
      <w:numFmt w:val="bullet"/>
      <w:lvlText w:val="o"/>
      <w:lvlJc w:val="left"/>
      <w:pPr>
        <w:ind w:left="1440" w:hanging="360"/>
      </w:pPr>
      <w:rPr>
        <w:rFonts w:ascii="Courier New" w:hAnsi="Courier New" w:hint="default"/>
      </w:rPr>
    </w:lvl>
    <w:lvl w:ilvl="2" w:tplc="A1EC5480">
      <w:start w:val="1"/>
      <w:numFmt w:val="bullet"/>
      <w:lvlText w:val=""/>
      <w:lvlJc w:val="left"/>
      <w:pPr>
        <w:ind w:left="2160" w:hanging="360"/>
      </w:pPr>
      <w:rPr>
        <w:rFonts w:ascii="Wingdings" w:hAnsi="Wingdings" w:hint="default"/>
      </w:rPr>
    </w:lvl>
    <w:lvl w:ilvl="3" w:tplc="105E5F36">
      <w:start w:val="1"/>
      <w:numFmt w:val="bullet"/>
      <w:lvlText w:val=""/>
      <w:lvlJc w:val="left"/>
      <w:pPr>
        <w:ind w:left="2880" w:hanging="360"/>
      </w:pPr>
      <w:rPr>
        <w:rFonts w:ascii="Symbol" w:hAnsi="Symbol" w:hint="default"/>
      </w:rPr>
    </w:lvl>
    <w:lvl w:ilvl="4" w:tplc="F094EB56">
      <w:start w:val="1"/>
      <w:numFmt w:val="bullet"/>
      <w:lvlText w:val="o"/>
      <w:lvlJc w:val="left"/>
      <w:pPr>
        <w:ind w:left="3600" w:hanging="360"/>
      </w:pPr>
      <w:rPr>
        <w:rFonts w:ascii="Courier New" w:hAnsi="Courier New" w:hint="default"/>
      </w:rPr>
    </w:lvl>
    <w:lvl w:ilvl="5" w:tplc="E49A8C12">
      <w:start w:val="1"/>
      <w:numFmt w:val="bullet"/>
      <w:lvlText w:val=""/>
      <w:lvlJc w:val="left"/>
      <w:pPr>
        <w:ind w:left="4320" w:hanging="360"/>
      </w:pPr>
      <w:rPr>
        <w:rFonts w:ascii="Wingdings" w:hAnsi="Wingdings" w:hint="default"/>
      </w:rPr>
    </w:lvl>
    <w:lvl w:ilvl="6" w:tplc="12F8F664">
      <w:start w:val="1"/>
      <w:numFmt w:val="bullet"/>
      <w:lvlText w:val=""/>
      <w:lvlJc w:val="left"/>
      <w:pPr>
        <w:ind w:left="5040" w:hanging="360"/>
      </w:pPr>
      <w:rPr>
        <w:rFonts w:ascii="Symbol" w:hAnsi="Symbol" w:hint="default"/>
      </w:rPr>
    </w:lvl>
    <w:lvl w:ilvl="7" w:tplc="043A7658">
      <w:start w:val="1"/>
      <w:numFmt w:val="bullet"/>
      <w:lvlText w:val="o"/>
      <w:lvlJc w:val="left"/>
      <w:pPr>
        <w:ind w:left="5760" w:hanging="360"/>
      </w:pPr>
      <w:rPr>
        <w:rFonts w:ascii="Courier New" w:hAnsi="Courier New" w:hint="default"/>
      </w:rPr>
    </w:lvl>
    <w:lvl w:ilvl="8" w:tplc="9490DE38">
      <w:start w:val="1"/>
      <w:numFmt w:val="bullet"/>
      <w:lvlText w:val=""/>
      <w:lvlJc w:val="left"/>
      <w:pPr>
        <w:ind w:left="6480" w:hanging="360"/>
      </w:pPr>
      <w:rPr>
        <w:rFonts w:ascii="Wingdings" w:hAnsi="Wingdings" w:hint="default"/>
      </w:rPr>
    </w:lvl>
  </w:abstractNum>
  <w:abstractNum w:abstractNumId="1" w15:restartNumberingAfterBreak="0">
    <w:nsid w:val="05DF794A"/>
    <w:multiLevelType w:val="hybridMultilevel"/>
    <w:tmpl w:val="E8EAF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EB2E4D"/>
    <w:multiLevelType w:val="hybridMultilevel"/>
    <w:tmpl w:val="0E1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A5B39"/>
    <w:multiLevelType w:val="hybridMultilevel"/>
    <w:tmpl w:val="DD906310"/>
    <w:lvl w:ilvl="0" w:tplc="EA1CB74C">
      <w:start w:val="1"/>
      <w:numFmt w:val="decimal"/>
      <w:lvlText w:val="%1"/>
      <w:lvlJc w:val="left"/>
      <w:pPr>
        <w:ind w:left="720" w:hanging="360"/>
      </w:pPr>
    </w:lvl>
    <w:lvl w:ilvl="1" w:tplc="64FC8E74">
      <w:start w:val="1"/>
      <w:numFmt w:val="lowerLetter"/>
      <w:lvlText w:val="%2."/>
      <w:lvlJc w:val="left"/>
      <w:pPr>
        <w:ind w:left="1440" w:hanging="360"/>
      </w:pPr>
    </w:lvl>
    <w:lvl w:ilvl="2" w:tplc="7F08C88E">
      <w:start w:val="1"/>
      <w:numFmt w:val="lowerRoman"/>
      <w:lvlText w:val="%3."/>
      <w:lvlJc w:val="right"/>
      <w:pPr>
        <w:ind w:left="2160" w:hanging="180"/>
      </w:pPr>
    </w:lvl>
    <w:lvl w:ilvl="3" w:tplc="711CDB1A">
      <w:start w:val="1"/>
      <w:numFmt w:val="decimal"/>
      <w:lvlText w:val="%4."/>
      <w:lvlJc w:val="left"/>
      <w:pPr>
        <w:ind w:left="2880" w:hanging="360"/>
      </w:pPr>
    </w:lvl>
    <w:lvl w:ilvl="4" w:tplc="227A1EC4">
      <w:start w:val="1"/>
      <w:numFmt w:val="lowerLetter"/>
      <w:lvlText w:val="%5."/>
      <w:lvlJc w:val="left"/>
      <w:pPr>
        <w:ind w:left="3600" w:hanging="360"/>
      </w:pPr>
    </w:lvl>
    <w:lvl w:ilvl="5" w:tplc="CA0E0F82">
      <w:start w:val="1"/>
      <w:numFmt w:val="lowerRoman"/>
      <w:lvlText w:val="%6."/>
      <w:lvlJc w:val="right"/>
      <w:pPr>
        <w:ind w:left="4320" w:hanging="180"/>
      </w:pPr>
    </w:lvl>
    <w:lvl w:ilvl="6" w:tplc="3DE4DE08">
      <w:start w:val="1"/>
      <w:numFmt w:val="decimal"/>
      <w:lvlText w:val="%7."/>
      <w:lvlJc w:val="left"/>
      <w:pPr>
        <w:ind w:left="5040" w:hanging="360"/>
      </w:pPr>
    </w:lvl>
    <w:lvl w:ilvl="7" w:tplc="533A33A8">
      <w:start w:val="1"/>
      <w:numFmt w:val="lowerLetter"/>
      <w:lvlText w:val="%8."/>
      <w:lvlJc w:val="left"/>
      <w:pPr>
        <w:ind w:left="5760" w:hanging="360"/>
      </w:pPr>
    </w:lvl>
    <w:lvl w:ilvl="8" w:tplc="23F009A6">
      <w:start w:val="1"/>
      <w:numFmt w:val="lowerRoman"/>
      <w:lvlText w:val="%9."/>
      <w:lvlJc w:val="right"/>
      <w:pPr>
        <w:ind w:left="6480" w:hanging="180"/>
      </w:pPr>
    </w:lvl>
  </w:abstractNum>
  <w:abstractNum w:abstractNumId="4" w15:restartNumberingAfterBreak="0">
    <w:nsid w:val="10812BB2"/>
    <w:multiLevelType w:val="hybridMultilevel"/>
    <w:tmpl w:val="777ADFFE"/>
    <w:lvl w:ilvl="0" w:tplc="9E2EDE1C">
      <w:start w:val="1"/>
      <w:numFmt w:val="bullet"/>
      <w:lvlText w:val=""/>
      <w:lvlJc w:val="left"/>
      <w:pPr>
        <w:ind w:left="720" w:hanging="360"/>
      </w:pPr>
      <w:rPr>
        <w:rFonts w:ascii="Symbol" w:hAnsi="Symbol" w:hint="default"/>
      </w:rPr>
    </w:lvl>
    <w:lvl w:ilvl="1" w:tplc="6B16BC4C">
      <w:start w:val="1"/>
      <w:numFmt w:val="bullet"/>
      <w:lvlText w:val="o"/>
      <w:lvlJc w:val="left"/>
      <w:pPr>
        <w:ind w:left="1440" w:hanging="360"/>
      </w:pPr>
      <w:rPr>
        <w:rFonts w:ascii="Courier New" w:hAnsi="Courier New" w:hint="default"/>
      </w:rPr>
    </w:lvl>
    <w:lvl w:ilvl="2" w:tplc="27DEE75C">
      <w:start w:val="1"/>
      <w:numFmt w:val="bullet"/>
      <w:lvlText w:val=""/>
      <w:lvlJc w:val="left"/>
      <w:pPr>
        <w:ind w:left="2160" w:hanging="360"/>
      </w:pPr>
      <w:rPr>
        <w:rFonts w:ascii="Wingdings" w:hAnsi="Wingdings" w:hint="default"/>
      </w:rPr>
    </w:lvl>
    <w:lvl w:ilvl="3" w:tplc="39D04A1A">
      <w:start w:val="1"/>
      <w:numFmt w:val="bullet"/>
      <w:lvlText w:val=""/>
      <w:lvlJc w:val="left"/>
      <w:pPr>
        <w:ind w:left="2880" w:hanging="360"/>
      </w:pPr>
      <w:rPr>
        <w:rFonts w:ascii="Symbol" w:hAnsi="Symbol" w:hint="default"/>
      </w:rPr>
    </w:lvl>
    <w:lvl w:ilvl="4" w:tplc="3392E694">
      <w:start w:val="1"/>
      <w:numFmt w:val="bullet"/>
      <w:lvlText w:val="o"/>
      <w:lvlJc w:val="left"/>
      <w:pPr>
        <w:ind w:left="3600" w:hanging="360"/>
      </w:pPr>
      <w:rPr>
        <w:rFonts w:ascii="Courier New" w:hAnsi="Courier New" w:hint="default"/>
      </w:rPr>
    </w:lvl>
    <w:lvl w:ilvl="5" w:tplc="7FD6CA02">
      <w:start w:val="1"/>
      <w:numFmt w:val="bullet"/>
      <w:lvlText w:val=""/>
      <w:lvlJc w:val="left"/>
      <w:pPr>
        <w:ind w:left="4320" w:hanging="360"/>
      </w:pPr>
      <w:rPr>
        <w:rFonts w:ascii="Wingdings" w:hAnsi="Wingdings" w:hint="default"/>
      </w:rPr>
    </w:lvl>
    <w:lvl w:ilvl="6" w:tplc="5C8495E4">
      <w:start w:val="1"/>
      <w:numFmt w:val="bullet"/>
      <w:lvlText w:val=""/>
      <w:lvlJc w:val="left"/>
      <w:pPr>
        <w:ind w:left="5040" w:hanging="360"/>
      </w:pPr>
      <w:rPr>
        <w:rFonts w:ascii="Symbol" w:hAnsi="Symbol" w:hint="default"/>
      </w:rPr>
    </w:lvl>
    <w:lvl w:ilvl="7" w:tplc="CEE82294">
      <w:start w:val="1"/>
      <w:numFmt w:val="bullet"/>
      <w:lvlText w:val="o"/>
      <w:lvlJc w:val="left"/>
      <w:pPr>
        <w:ind w:left="5760" w:hanging="360"/>
      </w:pPr>
      <w:rPr>
        <w:rFonts w:ascii="Courier New" w:hAnsi="Courier New" w:hint="default"/>
      </w:rPr>
    </w:lvl>
    <w:lvl w:ilvl="8" w:tplc="03727D6E">
      <w:start w:val="1"/>
      <w:numFmt w:val="bullet"/>
      <w:lvlText w:val=""/>
      <w:lvlJc w:val="left"/>
      <w:pPr>
        <w:ind w:left="6480" w:hanging="360"/>
      </w:pPr>
      <w:rPr>
        <w:rFonts w:ascii="Wingdings" w:hAnsi="Wingdings" w:hint="default"/>
      </w:rPr>
    </w:lvl>
  </w:abstractNum>
  <w:abstractNum w:abstractNumId="5" w15:restartNumberingAfterBreak="0">
    <w:nsid w:val="118E3A49"/>
    <w:multiLevelType w:val="hybridMultilevel"/>
    <w:tmpl w:val="91EEE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3A31864"/>
    <w:multiLevelType w:val="hybridMultilevel"/>
    <w:tmpl w:val="BE3C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03ECC"/>
    <w:multiLevelType w:val="hybridMultilevel"/>
    <w:tmpl w:val="C1823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63B76"/>
    <w:multiLevelType w:val="hybridMultilevel"/>
    <w:tmpl w:val="AE92ACC4"/>
    <w:lvl w:ilvl="0" w:tplc="906AA792">
      <w:start w:val="1"/>
      <w:numFmt w:val="bullet"/>
      <w:lvlText w:val=""/>
      <w:lvlJc w:val="left"/>
      <w:pPr>
        <w:ind w:left="720" w:hanging="360"/>
      </w:pPr>
      <w:rPr>
        <w:rFonts w:ascii="Symbol" w:hAnsi="Symbol" w:hint="default"/>
      </w:rPr>
    </w:lvl>
    <w:lvl w:ilvl="1" w:tplc="18A61130">
      <w:start w:val="1"/>
      <w:numFmt w:val="bullet"/>
      <w:lvlText w:val="o"/>
      <w:lvlJc w:val="left"/>
      <w:pPr>
        <w:ind w:left="1440" w:hanging="360"/>
      </w:pPr>
      <w:rPr>
        <w:rFonts w:ascii="Courier New" w:hAnsi="Courier New" w:hint="default"/>
      </w:rPr>
    </w:lvl>
    <w:lvl w:ilvl="2" w:tplc="D1181750">
      <w:start w:val="1"/>
      <w:numFmt w:val="bullet"/>
      <w:lvlText w:val=""/>
      <w:lvlJc w:val="left"/>
      <w:pPr>
        <w:ind w:left="2160" w:hanging="360"/>
      </w:pPr>
      <w:rPr>
        <w:rFonts w:ascii="Wingdings" w:hAnsi="Wingdings" w:hint="default"/>
      </w:rPr>
    </w:lvl>
    <w:lvl w:ilvl="3" w:tplc="C6EC04A0">
      <w:start w:val="1"/>
      <w:numFmt w:val="bullet"/>
      <w:lvlText w:val=""/>
      <w:lvlJc w:val="left"/>
      <w:pPr>
        <w:ind w:left="2880" w:hanging="360"/>
      </w:pPr>
      <w:rPr>
        <w:rFonts w:ascii="Symbol" w:hAnsi="Symbol" w:hint="default"/>
      </w:rPr>
    </w:lvl>
    <w:lvl w:ilvl="4" w:tplc="C5F4B510">
      <w:start w:val="1"/>
      <w:numFmt w:val="bullet"/>
      <w:lvlText w:val="o"/>
      <w:lvlJc w:val="left"/>
      <w:pPr>
        <w:ind w:left="3600" w:hanging="360"/>
      </w:pPr>
      <w:rPr>
        <w:rFonts w:ascii="Courier New" w:hAnsi="Courier New" w:hint="default"/>
      </w:rPr>
    </w:lvl>
    <w:lvl w:ilvl="5" w:tplc="BE16FB5E">
      <w:start w:val="1"/>
      <w:numFmt w:val="bullet"/>
      <w:lvlText w:val=""/>
      <w:lvlJc w:val="left"/>
      <w:pPr>
        <w:ind w:left="4320" w:hanging="360"/>
      </w:pPr>
      <w:rPr>
        <w:rFonts w:ascii="Wingdings" w:hAnsi="Wingdings" w:hint="default"/>
      </w:rPr>
    </w:lvl>
    <w:lvl w:ilvl="6" w:tplc="E20A253E">
      <w:start w:val="1"/>
      <w:numFmt w:val="bullet"/>
      <w:lvlText w:val=""/>
      <w:lvlJc w:val="left"/>
      <w:pPr>
        <w:ind w:left="5040" w:hanging="360"/>
      </w:pPr>
      <w:rPr>
        <w:rFonts w:ascii="Symbol" w:hAnsi="Symbol" w:hint="default"/>
      </w:rPr>
    </w:lvl>
    <w:lvl w:ilvl="7" w:tplc="2CA2B3CA">
      <w:start w:val="1"/>
      <w:numFmt w:val="bullet"/>
      <w:lvlText w:val="o"/>
      <w:lvlJc w:val="left"/>
      <w:pPr>
        <w:ind w:left="5760" w:hanging="360"/>
      </w:pPr>
      <w:rPr>
        <w:rFonts w:ascii="Courier New" w:hAnsi="Courier New" w:hint="default"/>
      </w:rPr>
    </w:lvl>
    <w:lvl w:ilvl="8" w:tplc="C36EED40">
      <w:start w:val="1"/>
      <w:numFmt w:val="bullet"/>
      <w:lvlText w:val=""/>
      <w:lvlJc w:val="left"/>
      <w:pPr>
        <w:ind w:left="6480" w:hanging="360"/>
      </w:pPr>
      <w:rPr>
        <w:rFonts w:ascii="Wingdings" w:hAnsi="Wingdings" w:hint="default"/>
      </w:rPr>
    </w:lvl>
  </w:abstractNum>
  <w:abstractNum w:abstractNumId="9" w15:restartNumberingAfterBreak="0">
    <w:nsid w:val="1DAB6C58"/>
    <w:multiLevelType w:val="hybridMultilevel"/>
    <w:tmpl w:val="9240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B059A"/>
    <w:multiLevelType w:val="hybridMultilevel"/>
    <w:tmpl w:val="0C9A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F7EFA"/>
    <w:multiLevelType w:val="hybridMultilevel"/>
    <w:tmpl w:val="FBFCBD36"/>
    <w:lvl w:ilvl="0" w:tplc="5922C002">
      <w:start w:val="1"/>
      <w:numFmt w:val="decimal"/>
      <w:lvlText w:val="%1."/>
      <w:lvlJc w:val="left"/>
      <w:pPr>
        <w:ind w:left="720" w:hanging="360"/>
      </w:pPr>
    </w:lvl>
    <w:lvl w:ilvl="1" w:tplc="BE24EA20">
      <w:start w:val="1"/>
      <w:numFmt w:val="lowerLetter"/>
      <w:lvlText w:val="%2."/>
      <w:lvlJc w:val="left"/>
      <w:pPr>
        <w:ind w:left="1440" w:hanging="360"/>
      </w:pPr>
    </w:lvl>
    <w:lvl w:ilvl="2" w:tplc="7F60E914">
      <w:start w:val="1"/>
      <w:numFmt w:val="lowerRoman"/>
      <w:lvlText w:val="%3."/>
      <w:lvlJc w:val="right"/>
      <w:pPr>
        <w:ind w:left="2160" w:hanging="180"/>
      </w:pPr>
    </w:lvl>
    <w:lvl w:ilvl="3" w:tplc="6234B89C">
      <w:start w:val="1"/>
      <w:numFmt w:val="decimal"/>
      <w:lvlText w:val="%4."/>
      <w:lvlJc w:val="left"/>
      <w:pPr>
        <w:ind w:left="2880" w:hanging="360"/>
      </w:pPr>
    </w:lvl>
    <w:lvl w:ilvl="4" w:tplc="F08A5CC2">
      <w:start w:val="1"/>
      <w:numFmt w:val="lowerLetter"/>
      <w:lvlText w:val="%5."/>
      <w:lvlJc w:val="left"/>
      <w:pPr>
        <w:ind w:left="3600" w:hanging="360"/>
      </w:pPr>
    </w:lvl>
    <w:lvl w:ilvl="5" w:tplc="1A2AFFE2">
      <w:start w:val="1"/>
      <w:numFmt w:val="lowerRoman"/>
      <w:lvlText w:val="%6."/>
      <w:lvlJc w:val="right"/>
      <w:pPr>
        <w:ind w:left="4320" w:hanging="180"/>
      </w:pPr>
    </w:lvl>
    <w:lvl w:ilvl="6" w:tplc="4DDEB346">
      <w:start w:val="1"/>
      <w:numFmt w:val="decimal"/>
      <w:lvlText w:val="%7."/>
      <w:lvlJc w:val="left"/>
      <w:pPr>
        <w:ind w:left="5040" w:hanging="360"/>
      </w:pPr>
    </w:lvl>
    <w:lvl w:ilvl="7" w:tplc="FCD8715C">
      <w:start w:val="1"/>
      <w:numFmt w:val="lowerLetter"/>
      <w:lvlText w:val="%8."/>
      <w:lvlJc w:val="left"/>
      <w:pPr>
        <w:ind w:left="5760" w:hanging="360"/>
      </w:pPr>
    </w:lvl>
    <w:lvl w:ilvl="8" w:tplc="667298A0">
      <w:start w:val="1"/>
      <w:numFmt w:val="lowerRoman"/>
      <w:lvlText w:val="%9."/>
      <w:lvlJc w:val="right"/>
      <w:pPr>
        <w:ind w:left="6480" w:hanging="180"/>
      </w:pPr>
    </w:lvl>
  </w:abstractNum>
  <w:abstractNum w:abstractNumId="12" w15:restartNumberingAfterBreak="0">
    <w:nsid w:val="2F4D4CA9"/>
    <w:multiLevelType w:val="hybridMultilevel"/>
    <w:tmpl w:val="51E08F3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12E97"/>
    <w:multiLevelType w:val="hybridMultilevel"/>
    <w:tmpl w:val="0D1071E2"/>
    <w:lvl w:ilvl="0" w:tplc="6F5449FA">
      <w:start w:val="1"/>
      <w:numFmt w:val="decimal"/>
      <w:lvlText w:val="%1."/>
      <w:lvlJc w:val="left"/>
      <w:pPr>
        <w:ind w:left="720" w:hanging="360"/>
      </w:pPr>
    </w:lvl>
    <w:lvl w:ilvl="1" w:tplc="934C7000">
      <w:start w:val="1"/>
      <w:numFmt w:val="lowerLetter"/>
      <w:lvlText w:val="%2."/>
      <w:lvlJc w:val="left"/>
      <w:pPr>
        <w:ind w:left="1440" w:hanging="360"/>
      </w:pPr>
    </w:lvl>
    <w:lvl w:ilvl="2" w:tplc="23C22996">
      <w:start w:val="1"/>
      <w:numFmt w:val="lowerRoman"/>
      <w:lvlText w:val="%3."/>
      <w:lvlJc w:val="right"/>
      <w:pPr>
        <w:ind w:left="2160" w:hanging="180"/>
      </w:pPr>
    </w:lvl>
    <w:lvl w:ilvl="3" w:tplc="B16C0D3E">
      <w:start w:val="1"/>
      <w:numFmt w:val="decimal"/>
      <w:lvlText w:val="%4."/>
      <w:lvlJc w:val="left"/>
      <w:pPr>
        <w:ind w:left="2880" w:hanging="360"/>
      </w:pPr>
    </w:lvl>
    <w:lvl w:ilvl="4" w:tplc="658C0D8E">
      <w:start w:val="1"/>
      <w:numFmt w:val="lowerLetter"/>
      <w:lvlText w:val="%5."/>
      <w:lvlJc w:val="left"/>
      <w:pPr>
        <w:ind w:left="3600" w:hanging="360"/>
      </w:pPr>
    </w:lvl>
    <w:lvl w:ilvl="5" w:tplc="76DC31A4">
      <w:start w:val="1"/>
      <w:numFmt w:val="lowerRoman"/>
      <w:lvlText w:val="%6."/>
      <w:lvlJc w:val="right"/>
      <w:pPr>
        <w:ind w:left="4320" w:hanging="180"/>
      </w:pPr>
    </w:lvl>
    <w:lvl w:ilvl="6" w:tplc="DEDE8FB6">
      <w:start w:val="1"/>
      <w:numFmt w:val="decimal"/>
      <w:lvlText w:val="%7."/>
      <w:lvlJc w:val="left"/>
      <w:pPr>
        <w:ind w:left="5040" w:hanging="360"/>
      </w:pPr>
    </w:lvl>
    <w:lvl w:ilvl="7" w:tplc="C8F860FC">
      <w:start w:val="1"/>
      <w:numFmt w:val="lowerLetter"/>
      <w:lvlText w:val="%8."/>
      <w:lvlJc w:val="left"/>
      <w:pPr>
        <w:ind w:left="5760" w:hanging="360"/>
      </w:pPr>
    </w:lvl>
    <w:lvl w:ilvl="8" w:tplc="F6E43CFC">
      <w:start w:val="1"/>
      <w:numFmt w:val="lowerRoman"/>
      <w:lvlText w:val="%9."/>
      <w:lvlJc w:val="right"/>
      <w:pPr>
        <w:ind w:left="6480" w:hanging="180"/>
      </w:pPr>
    </w:lvl>
  </w:abstractNum>
  <w:abstractNum w:abstractNumId="14" w15:restartNumberingAfterBreak="0">
    <w:nsid w:val="36BD39D8"/>
    <w:multiLevelType w:val="hybridMultilevel"/>
    <w:tmpl w:val="C0F4E5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79A4526"/>
    <w:multiLevelType w:val="hybridMultilevel"/>
    <w:tmpl w:val="E94800E0"/>
    <w:lvl w:ilvl="0" w:tplc="E9B21566">
      <w:start w:val="1"/>
      <w:numFmt w:val="bullet"/>
      <w:lvlText w:val=""/>
      <w:lvlJc w:val="left"/>
      <w:pPr>
        <w:ind w:left="720" w:hanging="360"/>
      </w:pPr>
      <w:rPr>
        <w:rFonts w:ascii="Symbol" w:hAnsi="Symbol" w:hint="default"/>
      </w:rPr>
    </w:lvl>
    <w:lvl w:ilvl="1" w:tplc="5EDA31C2">
      <w:start w:val="1"/>
      <w:numFmt w:val="bullet"/>
      <w:lvlText w:val="o"/>
      <w:lvlJc w:val="left"/>
      <w:pPr>
        <w:ind w:left="1440" w:hanging="360"/>
      </w:pPr>
      <w:rPr>
        <w:rFonts w:ascii="Courier New" w:hAnsi="Courier New" w:hint="default"/>
      </w:rPr>
    </w:lvl>
    <w:lvl w:ilvl="2" w:tplc="2C3A1866">
      <w:start w:val="1"/>
      <w:numFmt w:val="bullet"/>
      <w:lvlText w:val=""/>
      <w:lvlJc w:val="left"/>
      <w:pPr>
        <w:ind w:left="2160" w:hanging="360"/>
      </w:pPr>
      <w:rPr>
        <w:rFonts w:ascii="Wingdings" w:hAnsi="Wingdings" w:hint="default"/>
      </w:rPr>
    </w:lvl>
    <w:lvl w:ilvl="3" w:tplc="4AB8FEB0">
      <w:start w:val="1"/>
      <w:numFmt w:val="bullet"/>
      <w:lvlText w:val=""/>
      <w:lvlJc w:val="left"/>
      <w:pPr>
        <w:ind w:left="2880" w:hanging="360"/>
      </w:pPr>
      <w:rPr>
        <w:rFonts w:ascii="Symbol" w:hAnsi="Symbol" w:hint="default"/>
      </w:rPr>
    </w:lvl>
    <w:lvl w:ilvl="4" w:tplc="2F68122E">
      <w:start w:val="1"/>
      <w:numFmt w:val="bullet"/>
      <w:lvlText w:val="o"/>
      <w:lvlJc w:val="left"/>
      <w:pPr>
        <w:ind w:left="3600" w:hanging="360"/>
      </w:pPr>
      <w:rPr>
        <w:rFonts w:ascii="Courier New" w:hAnsi="Courier New" w:hint="default"/>
      </w:rPr>
    </w:lvl>
    <w:lvl w:ilvl="5" w:tplc="C0AAEAAC">
      <w:start w:val="1"/>
      <w:numFmt w:val="bullet"/>
      <w:lvlText w:val=""/>
      <w:lvlJc w:val="left"/>
      <w:pPr>
        <w:ind w:left="4320" w:hanging="360"/>
      </w:pPr>
      <w:rPr>
        <w:rFonts w:ascii="Wingdings" w:hAnsi="Wingdings" w:hint="default"/>
      </w:rPr>
    </w:lvl>
    <w:lvl w:ilvl="6" w:tplc="88CED1DE">
      <w:start w:val="1"/>
      <w:numFmt w:val="bullet"/>
      <w:lvlText w:val=""/>
      <w:lvlJc w:val="left"/>
      <w:pPr>
        <w:ind w:left="5040" w:hanging="360"/>
      </w:pPr>
      <w:rPr>
        <w:rFonts w:ascii="Symbol" w:hAnsi="Symbol" w:hint="default"/>
      </w:rPr>
    </w:lvl>
    <w:lvl w:ilvl="7" w:tplc="C908C4A4">
      <w:start w:val="1"/>
      <w:numFmt w:val="bullet"/>
      <w:lvlText w:val="o"/>
      <w:lvlJc w:val="left"/>
      <w:pPr>
        <w:ind w:left="5760" w:hanging="360"/>
      </w:pPr>
      <w:rPr>
        <w:rFonts w:ascii="Courier New" w:hAnsi="Courier New" w:hint="default"/>
      </w:rPr>
    </w:lvl>
    <w:lvl w:ilvl="8" w:tplc="59602698">
      <w:start w:val="1"/>
      <w:numFmt w:val="bullet"/>
      <w:lvlText w:val=""/>
      <w:lvlJc w:val="left"/>
      <w:pPr>
        <w:ind w:left="6480" w:hanging="360"/>
      </w:pPr>
      <w:rPr>
        <w:rFonts w:ascii="Wingdings" w:hAnsi="Wingdings" w:hint="default"/>
      </w:rPr>
    </w:lvl>
  </w:abstractNum>
  <w:abstractNum w:abstractNumId="16" w15:restartNumberingAfterBreak="0">
    <w:nsid w:val="44F52CFB"/>
    <w:multiLevelType w:val="hybridMultilevel"/>
    <w:tmpl w:val="9414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32007"/>
    <w:multiLevelType w:val="hybridMultilevel"/>
    <w:tmpl w:val="30B86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81C69"/>
    <w:multiLevelType w:val="multilevel"/>
    <w:tmpl w:val="22602996"/>
    <w:lvl w:ilvl="0">
      <w:start w:val="1"/>
      <w:numFmt w:val="decimal"/>
      <w:pStyle w:val="Heading1"/>
      <w:lvlText w:val="%1"/>
      <w:lvlJc w:val="left"/>
      <w:pPr>
        <w:tabs>
          <w:tab w:val="num" w:pos="6107"/>
        </w:tabs>
        <w:ind w:left="6107"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582"/>
        </w:tabs>
        <w:ind w:left="1582" w:hanging="862"/>
      </w:pPr>
      <w:rPr>
        <w:rFonts w:hint="default"/>
      </w:rPr>
    </w:lvl>
    <w:lvl w:ilvl="3">
      <w:start w:val="1"/>
      <w:numFmt w:val="lowerRoman"/>
      <w:pStyle w:val="Heading4"/>
      <w:lvlText w:val="(%4)"/>
      <w:lvlJc w:val="left"/>
      <w:pPr>
        <w:tabs>
          <w:tab w:val="num" w:pos="2449"/>
        </w:tabs>
        <w:ind w:left="2449" w:hanging="867"/>
      </w:pPr>
      <w:rPr>
        <w:rFonts w:hint="default"/>
      </w:rPr>
    </w:lvl>
    <w:lvl w:ilvl="4">
      <w:start w:val="1"/>
      <w:numFmt w:val="decimal"/>
      <w:pStyle w:val="Heading5"/>
      <w:lvlText w:val="(%5)"/>
      <w:lvlJc w:val="left"/>
      <w:pPr>
        <w:tabs>
          <w:tab w:val="num" w:pos="3311"/>
        </w:tabs>
        <w:ind w:left="3311" w:hanging="862"/>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50B61357"/>
    <w:multiLevelType w:val="hybridMultilevel"/>
    <w:tmpl w:val="2438C6A4"/>
    <w:lvl w:ilvl="0" w:tplc="1F30DAA0">
      <w:start w:val="1"/>
      <w:numFmt w:val="bullet"/>
      <w:lvlText w:val=""/>
      <w:lvlJc w:val="left"/>
      <w:pPr>
        <w:ind w:left="720" w:hanging="360"/>
      </w:pPr>
      <w:rPr>
        <w:rFonts w:ascii="Symbol" w:hAnsi="Symbol" w:hint="default"/>
      </w:rPr>
    </w:lvl>
    <w:lvl w:ilvl="1" w:tplc="BDD41B1A">
      <w:start w:val="1"/>
      <w:numFmt w:val="bullet"/>
      <w:lvlText w:val="o"/>
      <w:lvlJc w:val="left"/>
      <w:pPr>
        <w:ind w:left="1440" w:hanging="360"/>
      </w:pPr>
      <w:rPr>
        <w:rFonts w:ascii="Courier New" w:hAnsi="Courier New" w:hint="default"/>
      </w:rPr>
    </w:lvl>
    <w:lvl w:ilvl="2" w:tplc="255EDA78">
      <w:start w:val="1"/>
      <w:numFmt w:val="bullet"/>
      <w:lvlText w:val=""/>
      <w:lvlJc w:val="left"/>
      <w:pPr>
        <w:ind w:left="2160" w:hanging="360"/>
      </w:pPr>
      <w:rPr>
        <w:rFonts w:ascii="Wingdings" w:hAnsi="Wingdings" w:hint="default"/>
      </w:rPr>
    </w:lvl>
    <w:lvl w:ilvl="3" w:tplc="DB806278">
      <w:start w:val="1"/>
      <w:numFmt w:val="bullet"/>
      <w:lvlText w:val=""/>
      <w:lvlJc w:val="left"/>
      <w:pPr>
        <w:ind w:left="2880" w:hanging="360"/>
      </w:pPr>
      <w:rPr>
        <w:rFonts w:ascii="Symbol" w:hAnsi="Symbol" w:hint="default"/>
      </w:rPr>
    </w:lvl>
    <w:lvl w:ilvl="4" w:tplc="33B0771E">
      <w:start w:val="1"/>
      <w:numFmt w:val="bullet"/>
      <w:lvlText w:val="o"/>
      <w:lvlJc w:val="left"/>
      <w:pPr>
        <w:ind w:left="3600" w:hanging="360"/>
      </w:pPr>
      <w:rPr>
        <w:rFonts w:ascii="Courier New" w:hAnsi="Courier New" w:hint="default"/>
      </w:rPr>
    </w:lvl>
    <w:lvl w:ilvl="5" w:tplc="3230E002">
      <w:start w:val="1"/>
      <w:numFmt w:val="bullet"/>
      <w:lvlText w:val=""/>
      <w:lvlJc w:val="left"/>
      <w:pPr>
        <w:ind w:left="4320" w:hanging="360"/>
      </w:pPr>
      <w:rPr>
        <w:rFonts w:ascii="Wingdings" w:hAnsi="Wingdings" w:hint="default"/>
      </w:rPr>
    </w:lvl>
    <w:lvl w:ilvl="6" w:tplc="2CE230CE">
      <w:start w:val="1"/>
      <w:numFmt w:val="bullet"/>
      <w:lvlText w:val=""/>
      <w:lvlJc w:val="left"/>
      <w:pPr>
        <w:ind w:left="5040" w:hanging="360"/>
      </w:pPr>
      <w:rPr>
        <w:rFonts w:ascii="Symbol" w:hAnsi="Symbol" w:hint="default"/>
      </w:rPr>
    </w:lvl>
    <w:lvl w:ilvl="7" w:tplc="B858816C">
      <w:start w:val="1"/>
      <w:numFmt w:val="bullet"/>
      <w:lvlText w:val="o"/>
      <w:lvlJc w:val="left"/>
      <w:pPr>
        <w:ind w:left="5760" w:hanging="360"/>
      </w:pPr>
      <w:rPr>
        <w:rFonts w:ascii="Courier New" w:hAnsi="Courier New" w:hint="default"/>
      </w:rPr>
    </w:lvl>
    <w:lvl w:ilvl="8" w:tplc="76007F1E">
      <w:start w:val="1"/>
      <w:numFmt w:val="bullet"/>
      <w:lvlText w:val=""/>
      <w:lvlJc w:val="left"/>
      <w:pPr>
        <w:ind w:left="6480" w:hanging="360"/>
      </w:pPr>
      <w:rPr>
        <w:rFonts w:ascii="Wingdings" w:hAnsi="Wingdings" w:hint="default"/>
      </w:rPr>
    </w:lvl>
  </w:abstractNum>
  <w:abstractNum w:abstractNumId="20" w15:restartNumberingAfterBreak="0">
    <w:nsid w:val="5A054BDA"/>
    <w:multiLevelType w:val="hybridMultilevel"/>
    <w:tmpl w:val="513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04818"/>
    <w:multiLevelType w:val="multilevel"/>
    <w:tmpl w:val="073A9A9A"/>
    <w:lvl w:ilvl="0">
      <w:start w:val="1"/>
      <w:numFmt w:val="decimal"/>
      <w:lvlText w:val="%1"/>
      <w:lvlJc w:val="left"/>
      <w:pPr>
        <w:tabs>
          <w:tab w:val="num" w:pos="360"/>
        </w:tabs>
        <w:ind w:left="360" w:hanging="360"/>
      </w:pPr>
    </w:lvl>
    <w:lvl w:ilvl="1">
      <w:start w:val="1"/>
      <w:numFmt w:val="bullet"/>
      <w:lvlText w:val=""/>
      <w:lvlJc w:val="left"/>
      <w:pPr>
        <w:tabs>
          <w:tab w:val="num" w:pos="1069"/>
        </w:tabs>
        <w:ind w:left="1069" w:hanging="360"/>
      </w:pPr>
      <w:rPr>
        <w:rFonts w:ascii="Symbol" w:hAnsi="Symbol"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5C5FDC53"/>
    <w:multiLevelType w:val="hybridMultilevel"/>
    <w:tmpl w:val="0E6A63D2"/>
    <w:lvl w:ilvl="0" w:tplc="FC7CB8EA">
      <w:start w:val="1"/>
      <w:numFmt w:val="bullet"/>
      <w:lvlText w:val=""/>
      <w:lvlJc w:val="left"/>
      <w:pPr>
        <w:ind w:left="720" w:hanging="360"/>
      </w:pPr>
      <w:rPr>
        <w:rFonts w:ascii="Symbol" w:hAnsi="Symbol" w:hint="default"/>
      </w:rPr>
    </w:lvl>
    <w:lvl w:ilvl="1" w:tplc="938A9902">
      <w:start w:val="1"/>
      <w:numFmt w:val="bullet"/>
      <w:lvlText w:val="o"/>
      <w:lvlJc w:val="left"/>
      <w:pPr>
        <w:ind w:left="1440" w:hanging="360"/>
      </w:pPr>
      <w:rPr>
        <w:rFonts w:ascii="Courier New" w:hAnsi="Courier New" w:hint="default"/>
      </w:rPr>
    </w:lvl>
    <w:lvl w:ilvl="2" w:tplc="7FC88102">
      <w:start w:val="1"/>
      <w:numFmt w:val="bullet"/>
      <w:lvlText w:val=""/>
      <w:lvlJc w:val="left"/>
      <w:pPr>
        <w:ind w:left="2160" w:hanging="360"/>
      </w:pPr>
      <w:rPr>
        <w:rFonts w:ascii="Wingdings" w:hAnsi="Wingdings" w:hint="default"/>
      </w:rPr>
    </w:lvl>
    <w:lvl w:ilvl="3" w:tplc="BC5C9EE0">
      <w:start w:val="1"/>
      <w:numFmt w:val="bullet"/>
      <w:lvlText w:val=""/>
      <w:lvlJc w:val="left"/>
      <w:pPr>
        <w:ind w:left="2880" w:hanging="360"/>
      </w:pPr>
      <w:rPr>
        <w:rFonts w:ascii="Symbol" w:hAnsi="Symbol" w:hint="default"/>
      </w:rPr>
    </w:lvl>
    <w:lvl w:ilvl="4" w:tplc="A45280DA">
      <w:start w:val="1"/>
      <w:numFmt w:val="bullet"/>
      <w:lvlText w:val="o"/>
      <w:lvlJc w:val="left"/>
      <w:pPr>
        <w:ind w:left="3600" w:hanging="360"/>
      </w:pPr>
      <w:rPr>
        <w:rFonts w:ascii="Courier New" w:hAnsi="Courier New" w:hint="default"/>
      </w:rPr>
    </w:lvl>
    <w:lvl w:ilvl="5" w:tplc="8D18580E">
      <w:start w:val="1"/>
      <w:numFmt w:val="bullet"/>
      <w:lvlText w:val=""/>
      <w:lvlJc w:val="left"/>
      <w:pPr>
        <w:ind w:left="4320" w:hanging="360"/>
      </w:pPr>
      <w:rPr>
        <w:rFonts w:ascii="Wingdings" w:hAnsi="Wingdings" w:hint="default"/>
      </w:rPr>
    </w:lvl>
    <w:lvl w:ilvl="6" w:tplc="8A8ED940">
      <w:start w:val="1"/>
      <w:numFmt w:val="bullet"/>
      <w:lvlText w:val=""/>
      <w:lvlJc w:val="left"/>
      <w:pPr>
        <w:ind w:left="5040" w:hanging="360"/>
      </w:pPr>
      <w:rPr>
        <w:rFonts w:ascii="Symbol" w:hAnsi="Symbol" w:hint="default"/>
      </w:rPr>
    </w:lvl>
    <w:lvl w:ilvl="7" w:tplc="2D3A7832">
      <w:start w:val="1"/>
      <w:numFmt w:val="bullet"/>
      <w:lvlText w:val="o"/>
      <w:lvlJc w:val="left"/>
      <w:pPr>
        <w:ind w:left="5760" w:hanging="360"/>
      </w:pPr>
      <w:rPr>
        <w:rFonts w:ascii="Courier New" w:hAnsi="Courier New" w:hint="default"/>
      </w:rPr>
    </w:lvl>
    <w:lvl w:ilvl="8" w:tplc="773C97D8">
      <w:start w:val="1"/>
      <w:numFmt w:val="bullet"/>
      <w:lvlText w:val=""/>
      <w:lvlJc w:val="left"/>
      <w:pPr>
        <w:ind w:left="6480" w:hanging="360"/>
      </w:pPr>
      <w:rPr>
        <w:rFonts w:ascii="Wingdings" w:hAnsi="Wingdings" w:hint="default"/>
      </w:rPr>
    </w:lvl>
  </w:abstractNum>
  <w:abstractNum w:abstractNumId="23" w15:restartNumberingAfterBreak="0">
    <w:nsid w:val="6016706F"/>
    <w:multiLevelType w:val="hybridMultilevel"/>
    <w:tmpl w:val="239A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34F3B"/>
    <w:multiLevelType w:val="hybridMultilevel"/>
    <w:tmpl w:val="A344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F43A0"/>
    <w:multiLevelType w:val="hybridMultilevel"/>
    <w:tmpl w:val="08C60116"/>
    <w:lvl w:ilvl="0" w:tplc="FE30098C">
      <w:start w:val="1"/>
      <w:numFmt w:val="bullet"/>
      <w:lvlText w:val=""/>
      <w:lvlJc w:val="left"/>
      <w:pPr>
        <w:ind w:left="720" w:hanging="360"/>
      </w:pPr>
      <w:rPr>
        <w:rFonts w:ascii="Symbol" w:hAnsi="Symbol" w:hint="default"/>
      </w:rPr>
    </w:lvl>
    <w:lvl w:ilvl="1" w:tplc="A296C2C2">
      <w:start w:val="1"/>
      <w:numFmt w:val="bullet"/>
      <w:lvlText w:val="o"/>
      <w:lvlJc w:val="left"/>
      <w:pPr>
        <w:ind w:left="1440" w:hanging="360"/>
      </w:pPr>
      <w:rPr>
        <w:rFonts w:ascii="Courier New" w:hAnsi="Courier New" w:hint="default"/>
      </w:rPr>
    </w:lvl>
    <w:lvl w:ilvl="2" w:tplc="32E60060">
      <w:start w:val="1"/>
      <w:numFmt w:val="bullet"/>
      <w:lvlText w:val=""/>
      <w:lvlJc w:val="left"/>
      <w:pPr>
        <w:ind w:left="2160" w:hanging="360"/>
      </w:pPr>
      <w:rPr>
        <w:rFonts w:ascii="Wingdings" w:hAnsi="Wingdings" w:hint="default"/>
      </w:rPr>
    </w:lvl>
    <w:lvl w:ilvl="3" w:tplc="D74650DA">
      <w:start w:val="1"/>
      <w:numFmt w:val="bullet"/>
      <w:lvlText w:val=""/>
      <w:lvlJc w:val="left"/>
      <w:pPr>
        <w:ind w:left="2880" w:hanging="360"/>
      </w:pPr>
      <w:rPr>
        <w:rFonts w:ascii="Symbol" w:hAnsi="Symbol" w:hint="default"/>
      </w:rPr>
    </w:lvl>
    <w:lvl w:ilvl="4" w:tplc="4544A416">
      <w:start w:val="1"/>
      <w:numFmt w:val="bullet"/>
      <w:lvlText w:val="o"/>
      <w:lvlJc w:val="left"/>
      <w:pPr>
        <w:ind w:left="3600" w:hanging="360"/>
      </w:pPr>
      <w:rPr>
        <w:rFonts w:ascii="Courier New" w:hAnsi="Courier New" w:hint="default"/>
      </w:rPr>
    </w:lvl>
    <w:lvl w:ilvl="5" w:tplc="58C290E0">
      <w:start w:val="1"/>
      <w:numFmt w:val="bullet"/>
      <w:lvlText w:val=""/>
      <w:lvlJc w:val="left"/>
      <w:pPr>
        <w:ind w:left="4320" w:hanging="360"/>
      </w:pPr>
      <w:rPr>
        <w:rFonts w:ascii="Wingdings" w:hAnsi="Wingdings" w:hint="default"/>
      </w:rPr>
    </w:lvl>
    <w:lvl w:ilvl="6" w:tplc="5BA2D2E4">
      <w:start w:val="1"/>
      <w:numFmt w:val="bullet"/>
      <w:lvlText w:val=""/>
      <w:lvlJc w:val="left"/>
      <w:pPr>
        <w:ind w:left="5040" w:hanging="360"/>
      </w:pPr>
      <w:rPr>
        <w:rFonts w:ascii="Symbol" w:hAnsi="Symbol" w:hint="default"/>
      </w:rPr>
    </w:lvl>
    <w:lvl w:ilvl="7" w:tplc="05C01274">
      <w:start w:val="1"/>
      <w:numFmt w:val="bullet"/>
      <w:lvlText w:val="o"/>
      <w:lvlJc w:val="left"/>
      <w:pPr>
        <w:ind w:left="5760" w:hanging="360"/>
      </w:pPr>
      <w:rPr>
        <w:rFonts w:ascii="Courier New" w:hAnsi="Courier New" w:hint="default"/>
      </w:rPr>
    </w:lvl>
    <w:lvl w:ilvl="8" w:tplc="63902AFC">
      <w:start w:val="1"/>
      <w:numFmt w:val="bullet"/>
      <w:lvlText w:val=""/>
      <w:lvlJc w:val="left"/>
      <w:pPr>
        <w:ind w:left="6480" w:hanging="360"/>
      </w:pPr>
      <w:rPr>
        <w:rFonts w:ascii="Wingdings" w:hAnsi="Wingdings" w:hint="default"/>
      </w:rPr>
    </w:lvl>
  </w:abstractNum>
  <w:abstractNum w:abstractNumId="26" w15:restartNumberingAfterBreak="0">
    <w:nsid w:val="65CCC8C3"/>
    <w:multiLevelType w:val="hybridMultilevel"/>
    <w:tmpl w:val="09E29764"/>
    <w:lvl w:ilvl="0" w:tplc="4D004CA4">
      <w:start w:val="1"/>
      <w:numFmt w:val="bullet"/>
      <w:lvlText w:val=""/>
      <w:lvlJc w:val="left"/>
      <w:pPr>
        <w:ind w:left="720" w:hanging="360"/>
      </w:pPr>
      <w:rPr>
        <w:rFonts w:ascii="Symbol" w:hAnsi="Symbol" w:hint="default"/>
      </w:rPr>
    </w:lvl>
    <w:lvl w:ilvl="1" w:tplc="A1165852">
      <w:start w:val="1"/>
      <w:numFmt w:val="bullet"/>
      <w:lvlText w:val="o"/>
      <w:lvlJc w:val="left"/>
      <w:pPr>
        <w:ind w:left="1440" w:hanging="360"/>
      </w:pPr>
      <w:rPr>
        <w:rFonts w:ascii="Courier New" w:hAnsi="Courier New" w:hint="default"/>
      </w:rPr>
    </w:lvl>
    <w:lvl w:ilvl="2" w:tplc="CF20B5D4">
      <w:start w:val="1"/>
      <w:numFmt w:val="bullet"/>
      <w:lvlText w:val=""/>
      <w:lvlJc w:val="left"/>
      <w:pPr>
        <w:ind w:left="2160" w:hanging="360"/>
      </w:pPr>
      <w:rPr>
        <w:rFonts w:ascii="Wingdings" w:hAnsi="Wingdings" w:hint="default"/>
      </w:rPr>
    </w:lvl>
    <w:lvl w:ilvl="3" w:tplc="087242B8">
      <w:start w:val="1"/>
      <w:numFmt w:val="bullet"/>
      <w:lvlText w:val=""/>
      <w:lvlJc w:val="left"/>
      <w:pPr>
        <w:ind w:left="2880" w:hanging="360"/>
      </w:pPr>
      <w:rPr>
        <w:rFonts w:ascii="Symbol" w:hAnsi="Symbol" w:hint="default"/>
      </w:rPr>
    </w:lvl>
    <w:lvl w:ilvl="4" w:tplc="000E7B64">
      <w:start w:val="1"/>
      <w:numFmt w:val="bullet"/>
      <w:lvlText w:val="o"/>
      <w:lvlJc w:val="left"/>
      <w:pPr>
        <w:ind w:left="3600" w:hanging="360"/>
      </w:pPr>
      <w:rPr>
        <w:rFonts w:ascii="Courier New" w:hAnsi="Courier New" w:hint="default"/>
      </w:rPr>
    </w:lvl>
    <w:lvl w:ilvl="5" w:tplc="385A4C14">
      <w:start w:val="1"/>
      <w:numFmt w:val="bullet"/>
      <w:lvlText w:val=""/>
      <w:lvlJc w:val="left"/>
      <w:pPr>
        <w:ind w:left="4320" w:hanging="360"/>
      </w:pPr>
      <w:rPr>
        <w:rFonts w:ascii="Wingdings" w:hAnsi="Wingdings" w:hint="default"/>
      </w:rPr>
    </w:lvl>
    <w:lvl w:ilvl="6" w:tplc="0CB85D64">
      <w:start w:val="1"/>
      <w:numFmt w:val="bullet"/>
      <w:lvlText w:val=""/>
      <w:lvlJc w:val="left"/>
      <w:pPr>
        <w:ind w:left="5040" w:hanging="360"/>
      </w:pPr>
      <w:rPr>
        <w:rFonts w:ascii="Symbol" w:hAnsi="Symbol" w:hint="default"/>
      </w:rPr>
    </w:lvl>
    <w:lvl w:ilvl="7" w:tplc="44D27728">
      <w:start w:val="1"/>
      <w:numFmt w:val="bullet"/>
      <w:lvlText w:val="o"/>
      <w:lvlJc w:val="left"/>
      <w:pPr>
        <w:ind w:left="5760" w:hanging="360"/>
      </w:pPr>
      <w:rPr>
        <w:rFonts w:ascii="Courier New" w:hAnsi="Courier New" w:hint="default"/>
      </w:rPr>
    </w:lvl>
    <w:lvl w:ilvl="8" w:tplc="B4580358">
      <w:start w:val="1"/>
      <w:numFmt w:val="bullet"/>
      <w:lvlText w:val=""/>
      <w:lvlJc w:val="left"/>
      <w:pPr>
        <w:ind w:left="6480" w:hanging="360"/>
      </w:pPr>
      <w:rPr>
        <w:rFonts w:ascii="Wingdings" w:hAnsi="Wingdings" w:hint="default"/>
      </w:rPr>
    </w:lvl>
  </w:abstractNum>
  <w:abstractNum w:abstractNumId="27" w15:restartNumberingAfterBreak="0">
    <w:nsid w:val="67491CDF"/>
    <w:multiLevelType w:val="hybridMultilevel"/>
    <w:tmpl w:val="7DAEF7A6"/>
    <w:lvl w:ilvl="0" w:tplc="2D44D9BA">
      <w:start w:val="1"/>
      <w:numFmt w:val="bullet"/>
      <w:lvlText w:val=""/>
      <w:lvlJc w:val="left"/>
      <w:pPr>
        <w:ind w:left="720" w:hanging="360"/>
      </w:pPr>
      <w:rPr>
        <w:rFonts w:ascii="Symbol" w:hAnsi="Symbol" w:hint="default"/>
      </w:rPr>
    </w:lvl>
    <w:lvl w:ilvl="1" w:tplc="56404BD2">
      <w:start w:val="1"/>
      <w:numFmt w:val="bullet"/>
      <w:lvlText w:val="o"/>
      <w:lvlJc w:val="left"/>
      <w:pPr>
        <w:ind w:left="1440" w:hanging="360"/>
      </w:pPr>
      <w:rPr>
        <w:rFonts w:ascii="Courier New" w:hAnsi="Courier New" w:hint="default"/>
      </w:rPr>
    </w:lvl>
    <w:lvl w:ilvl="2" w:tplc="06EA7EB8">
      <w:start w:val="1"/>
      <w:numFmt w:val="bullet"/>
      <w:lvlText w:val=""/>
      <w:lvlJc w:val="left"/>
      <w:pPr>
        <w:ind w:left="2160" w:hanging="360"/>
      </w:pPr>
      <w:rPr>
        <w:rFonts w:ascii="Wingdings" w:hAnsi="Wingdings" w:hint="default"/>
      </w:rPr>
    </w:lvl>
    <w:lvl w:ilvl="3" w:tplc="EA9CFE88">
      <w:start w:val="1"/>
      <w:numFmt w:val="bullet"/>
      <w:lvlText w:val=""/>
      <w:lvlJc w:val="left"/>
      <w:pPr>
        <w:ind w:left="2880" w:hanging="360"/>
      </w:pPr>
      <w:rPr>
        <w:rFonts w:ascii="Symbol" w:hAnsi="Symbol" w:hint="default"/>
      </w:rPr>
    </w:lvl>
    <w:lvl w:ilvl="4" w:tplc="57EA4394">
      <w:start w:val="1"/>
      <w:numFmt w:val="bullet"/>
      <w:lvlText w:val="o"/>
      <w:lvlJc w:val="left"/>
      <w:pPr>
        <w:ind w:left="3600" w:hanging="360"/>
      </w:pPr>
      <w:rPr>
        <w:rFonts w:ascii="Courier New" w:hAnsi="Courier New" w:hint="default"/>
      </w:rPr>
    </w:lvl>
    <w:lvl w:ilvl="5" w:tplc="E334F978">
      <w:start w:val="1"/>
      <w:numFmt w:val="bullet"/>
      <w:lvlText w:val=""/>
      <w:lvlJc w:val="left"/>
      <w:pPr>
        <w:ind w:left="4320" w:hanging="360"/>
      </w:pPr>
      <w:rPr>
        <w:rFonts w:ascii="Wingdings" w:hAnsi="Wingdings" w:hint="default"/>
      </w:rPr>
    </w:lvl>
    <w:lvl w:ilvl="6" w:tplc="1AA45556">
      <w:start w:val="1"/>
      <w:numFmt w:val="bullet"/>
      <w:lvlText w:val=""/>
      <w:lvlJc w:val="left"/>
      <w:pPr>
        <w:ind w:left="5040" w:hanging="360"/>
      </w:pPr>
      <w:rPr>
        <w:rFonts w:ascii="Symbol" w:hAnsi="Symbol" w:hint="default"/>
      </w:rPr>
    </w:lvl>
    <w:lvl w:ilvl="7" w:tplc="5D4453C6">
      <w:start w:val="1"/>
      <w:numFmt w:val="bullet"/>
      <w:lvlText w:val="o"/>
      <w:lvlJc w:val="left"/>
      <w:pPr>
        <w:ind w:left="5760" w:hanging="360"/>
      </w:pPr>
      <w:rPr>
        <w:rFonts w:ascii="Courier New" w:hAnsi="Courier New" w:hint="default"/>
      </w:rPr>
    </w:lvl>
    <w:lvl w:ilvl="8" w:tplc="5F68A9F6">
      <w:start w:val="1"/>
      <w:numFmt w:val="bullet"/>
      <w:lvlText w:val=""/>
      <w:lvlJc w:val="left"/>
      <w:pPr>
        <w:ind w:left="6480" w:hanging="360"/>
      </w:pPr>
      <w:rPr>
        <w:rFonts w:ascii="Wingdings" w:hAnsi="Wingdings" w:hint="default"/>
      </w:rPr>
    </w:lvl>
  </w:abstractNum>
  <w:abstractNum w:abstractNumId="28" w15:restartNumberingAfterBreak="0">
    <w:nsid w:val="6AD82336"/>
    <w:multiLevelType w:val="hybridMultilevel"/>
    <w:tmpl w:val="1736B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A153B"/>
    <w:multiLevelType w:val="hybridMultilevel"/>
    <w:tmpl w:val="34B6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7633E"/>
    <w:multiLevelType w:val="hybridMultilevel"/>
    <w:tmpl w:val="35E8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57540"/>
    <w:multiLevelType w:val="hybridMultilevel"/>
    <w:tmpl w:val="BA6EB376"/>
    <w:lvl w:ilvl="0" w:tplc="464A106E">
      <w:start w:val="1"/>
      <w:numFmt w:val="bullet"/>
      <w:lvlText w:val=""/>
      <w:lvlJc w:val="left"/>
      <w:pPr>
        <w:ind w:left="720" w:hanging="360"/>
      </w:pPr>
      <w:rPr>
        <w:rFonts w:ascii="Symbol" w:hAnsi="Symbol" w:hint="default"/>
      </w:rPr>
    </w:lvl>
    <w:lvl w:ilvl="1" w:tplc="AED848BC">
      <w:start w:val="1"/>
      <w:numFmt w:val="bullet"/>
      <w:lvlText w:val="o"/>
      <w:lvlJc w:val="left"/>
      <w:pPr>
        <w:ind w:left="1440" w:hanging="360"/>
      </w:pPr>
      <w:rPr>
        <w:rFonts w:ascii="Courier New" w:hAnsi="Courier New" w:hint="default"/>
      </w:rPr>
    </w:lvl>
    <w:lvl w:ilvl="2" w:tplc="E9DE889A">
      <w:start w:val="1"/>
      <w:numFmt w:val="bullet"/>
      <w:lvlText w:val=""/>
      <w:lvlJc w:val="left"/>
      <w:pPr>
        <w:ind w:left="2160" w:hanging="360"/>
      </w:pPr>
      <w:rPr>
        <w:rFonts w:ascii="Wingdings" w:hAnsi="Wingdings" w:hint="default"/>
      </w:rPr>
    </w:lvl>
    <w:lvl w:ilvl="3" w:tplc="0F5CA6C0">
      <w:start w:val="1"/>
      <w:numFmt w:val="bullet"/>
      <w:lvlText w:val=""/>
      <w:lvlJc w:val="left"/>
      <w:pPr>
        <w:ind w:left="2880" w:hanging="360"/>
      </w:pPr>
      <w:rPr>
        <w:rFonts w:ascii="Symbol" w:hAnsi="Symbol" w:hint="default"/>
      </w:rPr>
    </w:lvl>
    <w:lvl w:ilvl="4" w:tplc="B53E7E7C">
      <w:start w:val="1"/>
      <w:numFmt w:val="bullet"/>
      <w:lvlText w:val="o"/>
      <w:lvlJc w:val="left"/>
      <w:pPr>
        <w:ind w:left="3600" w:hanging="360"/>
      </w:pPr>
      <w:rPr>
        <w:rFonts w:ascii="Courier New" w:hAnsi="Courier New" w:hint="default"/>
      </w:rPr>
    </w:lvl>
    <w:lvl w:ilvl="5" w:tplc="C7C6A084">
      <w:start w:val="1"/>
      <w:numFmt w:val="bullet"/>
      <w:lvlText w:val=""/>
      <w:lvlJc w:val="left"/>
      <w:pPr>
        <w:ind w:left="4320" w:hanging="360"/>
      </w:pPr>
      <w:rPr>
        <w:rFonts w:ascii="Wingdings" w:hAnsi="Wingdings" w:hint="default"/>
      </w:rPr>
    </w:lvl>
    <w:lvl w:ilvl="6" w:tplc="993AF366">
      <w:start w:val="1"/>
      <w:numFmt w:val="bullet"/>
      <w:lvlText w:val=""/>
      <w:lvlJc w:val="left"/>
      <w:pPr>
        <w:ind w:left="5040" w:hanging="360"/>
      </w:pPr>
      <w:rPr>
        <w:rFonts w:ascii="Symbol" w:hAnsi="Symbol" w:hint="default"/>
      </w:rPr>
    </w:lvl>
    <w:lvl w:ilvl="7" w:tplc="30AE006E">
      <w:start w:val="1"/>
      <w:numFmt w:val="bullet"/>
      <w:lvlText w:val="o"/>
      <w:lvlJc w:val="left"/>
      <w:pPr>
        <w:ind w:left="5760" w:hanging="360"/>
      </w:pPr>
      <w:rPr>
        <w:rFonts w:ascii="Courier New" w:hAnsi="Courier New" w:hint="default"/>
      </w:rPr>
    </w:lvl>
    <w:lvl w:ilvl="8" w:tplc="CA64E74A">
      <w:start w:val="1"/>
      <w:numFmt w:val="bullet"/>
      <w:lvlText w:val=""/>
      <w:lvlJc w:val="left"/>
      <w:pPr>
        <w:ind w:left="6480" w:hanging="360"/>
      </w:pPr>
      <w:rPr>
        <w:rFonts w:ascii="Wingdings" w:hAnsi="Wingdings" w:hint="default"/>
      </w:rPr>
    </w:lvl>
  </w:abstractNum>
  <w:abstractNum w:abstractNumId="32" w15:restartNumberingAfterBreak="0">
    <w:nsid w:val="793B0CEE"/>
    <w:multiLevelType w:val="hybridMultilevel"/>
    <w:tmpl w:val="A64A0DB4"/>
    <w:lvl w:ilvl="0" w:tplc="54907DA6">
      <w:start w:val="1"/>
      <w:numFmt w:val="decimal"/>
      <w:lvlText w:val="%1."/>
      <w:lvlJc w:val="left"/>
      <w:pPr>
        <w:ind w:left="720" w:hanging="360"/>
      </w:pPr>
      <w:rPr>
        <w:rFonts w:ascii="Noto Sans Medium" w:hAnsi="Noto Sans Medium" w:cs="Noto Sans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12BDF5"/>
    <w:multiLevelType w:val="hybridMultilevel"/>
    <w:tmpl w:val="4FA4A2C8"/>
    <w:lvl w:ilvl="0" w:tplc="85348C3C">
      <w:start w:val="1"/>
      <w:numFmt w:val="bullet"/>
      <w:lvlText w:val=""/>
      <w:lvlJc w:val="left"/>
      <w:pPr>
        <w:ind w:left="720" w:hanging="360"/>
      </w:pPr>
      <w:rPr>
        <w:rFonts w:ascii="Symbol" w:hAnsi="Symbol" w:hint="default"/>
      </w:rPr>
    </w:lvl>
    <w:lvl w:ilvl="1" w:tplc="438CB0AE">
      <w:start w:val="1"/>
      <w:numFmt w:val="bullet"/>
      <w:lvlText w:val="o"/>
      <w:lvlJc w:val="left"/>
      <w:pPr>
        <w:ind w:left="1440" w:hanging="360"/>
      </w:pPr>
      <w:rPr>
        <w:rFonts w:ascii="Courier New" w:hAnsi="Courier New" w:hint="default"/>
      </w:rPr>
    </w:lvl>
    <w:lvl w:ilvl="2" w:tplc="B742E318">
      <w:start w:val="1"/>
      <w:numFmt w:val="bullet"/>
      <w:lvlText w:val=""/>
      <w:lvlJc w:val="left"/>
      <w:pPr>
        <w:ind w:left="2160" w:hanging="360"/>
      </w:pPr>
      <w:rPr>
        <w:rFonts w:ascii="Wingdings" w:hAnsi="Wingdings" w:hint="default"/>
      </w:rPr>
    </w:lvl>
    <w:lvl w:ilvl="3" w:tplc="AC68B294">
      <w:start w:val="1"/>
      <w:numFmt w:val="bullet"/>
      <w:lvlText w:val=""/>
      <w:lvlJc w:val="left"/>
      <w:pPr>
        <w:ind w:left="2880" w:hanging="360"/>
      </w:pPr>
      <w:rPr>
        <w:rFonts w:ascii="Symbol" w:hAnsi="Symbol" w:hint="default"/>
      </w:rPr>
    </w:lvl>
    <w:lvl w:ilvl="4" w:tplc="67802A02">
      <w:start w:val="1"/>
      <w:numFmt w:val="bullet"/>
      <w:lvlText w:val="o"/>
      <w:lvlJc w:val="left"/>
      <w:pPr>
        <w:ind w:left="3600" w:hanging="360"/>
      </w:pPr>
      <w:rPr>
        <w:rFonts w:ascii="Courier New" w:hAnsi="Courier New" w:hint="default"/>
      </w:rPr>
    </w:lvl>
    <w:lvl w:ilvl="5" w:tplc="E06E60A0">
      <w:start w:val="1"/>
      <w:numFmt w:val="bullet"/>
      <w:lvlText w:val=""/>
      <w:lvlJc w:val="left"/>
      <w:pPr>
        <w:ind w:left="4320" w:hanging="360"/>
      </w:pPr>
      <w:rPr>
        <w:rFonts w:ascii="Wingdings" w:hAnsi="Wingdings" w:hint="default"/>
      </w:rPr>
    </w:lvl>
    <w:lvl w:ilvl="6" w:tplc="4BFEB7FC">
      <w:start w:val="1"/>
      <w:numFmt w:val="bullet"/>
      <w:lvlText w:val=""/>
      <w:lvlJc w:val="left"/>
      <w:pPr>
        <w:ind w:left="5040" w:hanging="360"/>
      </w:pPr>
      <w:rPr>
        <w:rFonts w:ascii="Symbol" w:hAnsi="Symbol" w:hint="default"/>
      </w:rPr>
    </w:lvl>
    <w:lvl w:ilvl="7" w:tplc="C9D0A5E6">
      <w:start w:val="1"/>
      <w:numFmt w:val="bullet"/>
      <w:lvlText w:val="o"/>
      <w:lvlJc w:val="left"/>
      <w:pPr>
        <w:ind w:left="5760" w:hanging="360"/>
      </w:pPr>
      <w:rPr>
        <w:rFonts w:ascii="Courier New" w:hAnsi="Courier New" w:hint="default"/>
      </w:rPr>
    </w:lvl>
    <w:lvl w:ilvl="8" w:tplc="07665128">
      <w:start w:val="1"/>
      <w:numFmt w:val="bullet"/>
      <w:lvlText w:val=""/>
      <w:lvlJc w:val="left"/>
      <w:pPr>
        <w:ind w:left="6480" w:hanging="360"/>
      </w:pPr>
      <w:rPr>
        <w:rFonts w:ascii="Wingdings" w:hAnsi="Wingdings" w:hint="default"/>
      </w:rPr>
    </w:lvl>
  </w:abstractNum>
  <w:abstractNum w:abstractNumId="34" w15:restartNumberingAfterBreak="0">
    <w:nsid w:val="7DF5783E"/>
    <w:multiLevelType w:val="hybridMultilevel"/>
    <w:tmpl w:val="77A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649981">
    <w:abstractNumId w:val="8"/>
  </w:num>
  <w:num w:numId="2" w16cid:durableId="1240217276">
    <w:abstractNumId w:val="4"/>
  </w:num>
  <w:num w:numId="3" w16cid:durableId="258952144">
    <w:abstractNumId w:val="22"/>
  </w:num>
  <w:num w:numId="4" w16cid:durableId="113403588">
    <w:abstractNumId w:val="33"/>
  </w:num>
  <w:num w:numId="5" w16cid:durableId="193230532">
    <w:abstractNumId w:val="26"/>
  </w:num>
  <w:num w:numId="6" w16cid:durableId="146284247">
    <w:abstractNumId w:val="11"/>
  </w:num>
  <w:num w:numId="7" w16cid:durableId="212429195">
    <w:abstractNumId w:val="25"/>
  </w:num>
  <w:num w:numId="8" w16cid:durableId="515927143">
    <w:abstractNumId w:val="13"/>
  </w:num>
  <w:num w:numId="9" w16cid:durableId="1027029662">
    <w:abstractNumId w:val="3"/>
  </w:num>
  <w:num w:numId="10" w16cid:durableId="1434086022">
    <w:abstractNumId w:val="15"/>
  </w:num>
  <w:num w:numId="11" w16cid:durableId="795755418">
    <w:abstractNumId w:val="0"/>
  </w:num>
  <w:num w:numId="12" w16cid:durableId="1110003859">
    <w:abstractNumId w:val="27"/>
  </w:num>
  <w:num w:numId="13" w16cid:durableId="1261178429">
    <w:abstractNumId w:val="31"/>
  </w:num>
  <w:num w:numId="14" w16cid:durableId="1562518000">
    <w:abstractNumId w:val="19"/>
  </w:num>
  <w:num w:numId="15" w16cid:durableId="1865094911">
    <w:abstractNumId w:val="6"/>
  </w:num>
  <w:num w:numId="16" w16cid:durableId="1965383952">
    <w:abstractNumId w:val="21"/>
  </w:num>
  <w:num w:numId="17" w16cid:durableId="1638341629">
    <w:abstractNumId w:val="5"/>
  </w:num>
  <w:num w:numId="18" w16cid:durableId="1657612670">
    <w:abstractNumId w:val="14"/>
  </w:num>
  <w:num w:numId="19" w16cid:durableId="98912743">
    <w:abstractNumId w:val="23"/>
  </w:num>
  <w:num w:numId="20" w16cid:durableId="2137065777">
    <w:abstractNumId w:val="10"/>
  </w:num>
  <w:num w:numId="21" w16cid:durableId="807817602">
    <w:abstractNumId w:val="12"/>
  </w:num>
  <w:num w:numId="22" w16cid:durableId="2081902558">
    <w:abstractNumId w:val="34"/>
  </w:num>
  <w:num w:numId="23" w16cid:durableId="674305189">
    <w:abstractNumId w:val="18"/>
  </w:num>
  <w:num w:numId="24" w16cid:durableId="1680154768">
    <w:abstractNumId w:val="1"/>
  </w:num>
  <w:num w:numId="25" w16cid:durableId="356351750">
    <w:abstractNumId w:val="28"/>
  </w:num>
  <w:num w:numId="26" w16cid:durableId="818887000">
    <w:abstractNumId w:val="32"/>
  </w:num>
  <w:num w:numId="27" w16cid:durableId="2009823609">
    <w:abstractNumId w:val="24"/>
  </w:num>
  <w:num w:numId="28" w16cid:durableId="934943663">
    <w:abstractNumId w:val="16"/>
  </w:num>
  <w:num w:numId="29" w16cid:durableId="1126697857">
    <w:abstractNumId w:val="29"/>
  </w:num>
  <w:num w:numId="30" w16cid:durableId="2088843695">
    <w:abstractNumId w:val="9"/>
  </w:num>
  <w:num w:numId="31" w16cid:durableId="1376272582">
    <w:abstractNumId w:val="17"/>
  </w:num>
  <w:num w:numId="32" w16cid:durableId="1702828007">
    <w:abstractNumId w:val="7"/>
  </w:num>
  <w:num w:numId="33" w16cid:durableId="1360819455">
    <w:abstractNumId w:val="2"/>
  </w:num>
  <w:num w:numId="34" w16cid:durableId="920258068">
    <w:abstractNumId w:val="20"/>
  </w:num>
  <w:num w:numId="35" w16cid:durableId="16358636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8A"/>
    <w:rsid w:val="00000F54"/>
    <w:rsid w:val="00001333"/>
    <w:rsid w:val="00007A9B"/>
    <w:rsid w:val="000146D1"/>
    <w:rsid w:val="00017517"/>
    <w:rsid w:val="00041D98"/>
    <w:rsid w:val="000433A0"/>
    <w:rsid w:val="00071E4C"/>
    <w:rsid w:val="000738D2"/>
    <w:rsid w:val="00094E5B"/>
    <w:rsid w:val="000B31B5"/>
    <w:rsid w:val="00104BF8"/>
    <w:rsid w:val="00104E37"/>
    <w:rsid w:val="001139F3"/>
    <w:rsid w:val="00116051"/>
    <w:rsid w:val="00125617"/>
    <w:rsid w:val="0013079D"/>
    <w:rsid w:val="001561E1"/>
    <w:rsid w:val="001627BD"/>
    <w:rsid w:val="001761DF"/>
    <w:rsid w:val="00181309"/>
    <w:rsid w:val="001C733D"/>
    <w:rsid w:val="001ECAD7"/>
    <w:rsid w:val="001F3918"/>
    <w:rsid w:val="001F6182"/>
    <w:rsid w:val="00216484"/>
    <w:rsid w:val="00227B6E"/>
    <w:rsid w:val="00234D3D"/>
    <w:rsid w:val="00234DBC"/>
    <w:rsid w:val="0023646A"/>
    <w:rsid w:val="00236C34"/>
    <w:rsid w:val="002726B9"/>
    <w:rsid w:val="0028278A"/>
    <w:rsid w:val="002A4109"/>
    <w:rsid w:val="002D6AD6"/>
    <w:rsid w:val="002E0AAA"/>
    <w:rsid w:val="003233A8"/>
    <w:rsid w:val="003304F2"/>
    <w:rsid w:val="00331A18"/>
    <w:rsid w:val="00333ECB"/>
    <w:rsid w:val="003345E8"/>
    <w:rsid w:val="00340B7D"/>
    <w:rsid w:val="003512F2"/>
    <w:rsid w:val="003667A3"/>
    <w:rsid w:val="003A3F1B"/>
    <w:rsid w:val="003B1E34"/>
    <w:rsid w:val="003B1F57"/>
    <w:rsid w:val="003B4332"/>
    <w:rsid w:val="003E3DBC"/>
    <w:rsid w:val="003F28ED"/>
    <w:rsid w:val="00403B5A"/>
    <w:rsid w:val="00405A89"/>
    <w:rsid w:val="0041533F"/>
    <w:rsid w:val="00416BBD"/>
    <w:rsid w:val="00473E37"/>
    <w:rsid w:val="00492D61"/>
    <w:rsid w:val="0049750E"/>
    <w:rsid w:val="00497E36"/>
    <w:rsid w:val="004D5E61"/>
    <w:rsid w:val="004F4B72"/>
    <w:rsid w:val="00503678"/>
    <w:rsid w:val="00523B0A"/>
    <w:rsid w:val="00526ABC"/>
    <w:rsid w:val="00545259"/>
    <w:rsid w:val="0054708E"/>
    <w:rsid w:val="0055761D"/>
    <w:rsid w:val="00561E4D"/>
    <w:rsid w:val="0058A09D"/>
    <w:rsid w:val="00590551"/>
    <w:rsid w:val="005922D6"/>
    <w:rsid w:val="00592CBF"/>
    <w:rsid w:val="00596BBC"/>
    <w:rsid w:val="005D7E9F"/>
    <w:rsid w:val="005E7E06"/>
    <w:rsid w:val="006134F1"/>
    <w:rsid w:val="006272C4"/>
    <w:rsid w:val="006302D7"/>
    <w:rsid w:val="00634F48"/>
    <w:rsid w:val="00635D65"/>
    <w:rsid w:val="00667260"/>
    <w:rsid w:val="006A2449"/>
    <w:rsid w:val="006A51D4"/>
    <w:rsid w:val="006B250B"/>
    <w:rsid w:val="006B5B84"/>
    <w:rsid w:val="006C5499"/>
    <w:rsid w:val="006F2FD7"/>
    <w:rsid w:val="006F6293"/>
    <w:rsid w:val="0070396A"/>
    <w:rsid w:val="0071010D"/>
    <w:rsid w:val="00736AA3"/>
    <w:rsid w:val="0076621C"/>
    <w:rsid w:val="007705EA"/>
    <w:rsid w:val="0079200C"/>
    <w:rsid w:val="007A1034"/>
    <w:rsid w:val="007A3AFB"/>
    <w:rsid w:val="007A4A8A"/>
    <w:rsid w:val="007C0715"/>
    <w:rsid w:val="007F3949"/>
    <w:rsid w:val="007F4C49"/>
    <w:rsid w:val="0080293B"/>
    <w:rsid w:val="0081489F"/>
    <w:rsid w:val="008320AD"/>
    <w:rsid w:val="0084026F"/>
    <w:rsid w:val="00854D46"/>
    <w:rsid w:val="00855EC9"/>
    <w:rsid w:val="00862A96"/>
    <w:rsid w:val="0088155F"/>
    <w:rsid w:val="0088657F"/>
    <w:rsid w:val="008A47B7"/>
    <w:rsid w:val="008A637E"/>
    <w:rsid w:val="008C7328"/>
    <w:rsid w:val="00900FFE"/>
    <w:rsid w:val="00902E35"/>
    <w:rsid w:val="0090314B"/>
    <w:rsid w:val="00907038"/>
    <w:rsid w:val="00914B15"/>
    <w:rsid w:val="00934585"/>
    <w:rsid w:val="009401AB"/>
    <w:rsid w:val="00943C65"/>
    <w:rsid w:val="009A2DA1"/>
    <w:rsid w:val="009C1F6E"/>
    <w:rsid w:val="009C683D"/>
    <w:rsid w:val="009D794F"/>
    <w:rsid w:val="009F6D16"/>
    <w:rsid w:val="00A404C8"/>
    <w:rsid w:val="00A94C11"/>
    <w:rsid w:val="00AD73E0"/>
    <w:rsid w:val="00AE0D70"/>
    <w:rsid w:val="00B07845"/>
    <w:rsid w:val="00B17A51"/>
    <w:rsid w:val="00B27C41"/>
    <w:rsid w:val="00B30510"/>
    <w:rsid w:val="00B366E4"/>
    <w:rsid w:val="00B376F3"/>
    <w:rsid w:val="00B44DFF"/>
    <w:rsid w:val="00B637A7"/>
    <w:rsid w:val="00B65E7E"/>
    <w:rsid w:val="00B75E63"/>
    <w:rsid w:val="00B8378E"/>
    <w:rsid w:val="00B853A7"/>
    <w:rsid w:val="00BA2596"/>
    <w:rsid w:val="00BB2A62"/>
    <w:rsid w:val="00BD58FA"/>
    <w:rsid w:val="00BE0134"/>
    <w:rsid w:val="00BE537D"/>
    <w:rsid w:val="00BF70A2"/>
    <w:rsid w:val="00C300EE"/>
    <w:rsid w:val="00C40246"/>
    <w:rsid w:val="00C45BB9"/>
    <w:rsid w:val="00C53FCD"/>
    <w:rsid w:val="00C562F4"/>
    <w:rsid w:val="00C86F30"/>
    <w:rsid w:val="00C907A8"/>
    <w:rsid w:val="00CE256B"/>
    <w:rsid w:val="00CF223C"/>
    <w:rsid w:val="00D005AB"/>
    <w:rsid w:val="00D0272F"/>
    <w:rsid w:val="00D06552"/>
    <w:rsid w:val="00D14372"/>
    <w:rsid w:val="00D15428"/>
    <w:rsid w:val="00D30DF1"/>
    <w:rsid w:val="00D32E91"/>
    <w:rsid w:val="00D5289C"/>
    <w:rsid w:val="00D8031D"/>
    <w:rsid w:val="00D80855"/>
    <w:rsid w:val="00D86B24"/>
    <w:rsid w:val="00D907E6"/>
    <w:rsid w:val="00DE5EAB"/>
    <w:rsid w:val="00E06694"/>
    <w:rsid w:val="00E235D5"/>
    <w:rsid w:val="00E27C77"/>
    <w:rsid w:val="00E864AC"/>
    <w:rsid w:val="00E90FDF"/>
    <w:rsid w:val="00EA4528"/>
    <w:rsid w:val="00EB661D"/>
    <w:rsid w:val="00EB6747"/>
    <w:rsid w:val="00F01940"/>
    <w:rsid w:val="00F32C3F"/>
    <w:rsid w:val="00F40856"/>
    <w:rsid w:val="00F40E97"/>
    <w:rsid w:val="00F41E9C"/>
    <w:rsid w:val="00F42083"/>
    <w:rsid w:val="00F42624"/>
    <w:rsid w:val="00F542B1"/>
    <w:rsid w:val="00F55430"/>
    <w:rsid w:val="00F561B6"/>
    <w:rsid w:val="00F64CD3"/>
    <w:rsid w:val="00F66608"/>
    <w:rsid w:val="00F67DF9"/>
    <w:rsid w:val="00F73913"/>
    <w:rsid w:val="00F74029"/>
    <w:rsid w:val="00F77257"/>
    <w:rsid w:val="00F808E5"/>
    <w:rsid w:val="00F8095C"/>
    <w:rsid w:val="00F90D41"/>
    <w:rsid w:val="00F97678"/>
    <w:rsid w:val="00FB6D32"/>
    <w:rsid w:val="00FC1D4F"/>
    <w:rsid w:val="00FD0240"/>
    <w:rsid w:val="00FD40F1"/>
    <w:rsid w:val="0111CFC0"/>
    <w:rsid w:val="0118B80F"/>
    <w:rsid w:val="017BCB9D"/>
    <w:rsid w:val="01BD5C92"/>
    <w:rsid w:val="01C6F4B8"/>
    <w:rsid w:val="01DA6816"/>
    <w:rsid w:val="01F50484"/>
    <w:rsid w:val="0237909A"/>
    <w:rsid w:val="0250AFC5"/>
    <w:rsid w:val="028024B1"/>
    <w:rsid w:val="029EC461"/>
    <w:rsid w:val="029EDFBA"/>
    <w:rsid w:val="02AA30F2"/>
    <w:rsid w:val="02BC67D2"/>
    <w:rsid w:val="02DE8995"/>
    <w:rsid w:val="036AB29F"/>
    <w:rsid w:val="03A94F89"/>
    <w:rsid w:val="03EC8026"/>
    <w:rsid w:val="0436F002"/>
    <w:rsid w:val="043D5FAF"/>
    <w:rsid w:val="04578137"/>
    <w:rsid w:val="04A9E205"/>
    <w:rsid w:val="04BC8919"/>
    <w:rsid w:val="04E25AD9"/>
    <w:rsid w:val="04F4AB17"/>
    <w:rsid w:val="04FAB5A4"/>
    <w:rsid w:val="05051729"/>
    <w:rsid w:val="05068300"/>
    <w:rsid w:val="0507738C"/>
    <w:rsid w:val="052C876B"/>
    <w:rsid w:val="052F0F93"/>
    <w:rsid w:val="053535D2"/>
    <w:rsid w:val="054725E5"/>
    <w:rsid w:val="054A4AFF"/>
    <w:rsid w:val="054B0430"/>
    <w:rsid w:val="054E5E2F"/>
    <w:rsid w:val="05AAB6F7"/>
    <w:rsid w:val="05AB9102"/>
    <w:rsid w:val="05FF846F"/>
    <w:rsid w:val="06086378"/>
    <w:rsid w:val="066DB13F"/>
    <w:rsid w:val="06724B41"/>
    <w:rsid w:val="067D165E"/>
    <w:rsid w:val="069E79EA"/>
    <w:rsid w:val="06A4D869"/>
    <w:rsid w:val="06D1B94D"/>
    <w:rsid w:val="06E6D491"/>
    <w:rsid w:val="0712EF43"/>
    <w:rsid w:val="071918AC"/>
    <w:rsid w:val="075FCA4E"/>
    <w:rsid w:val="07B1FAB8"/>
    <w:rsid w:val="080E1BA2"/>
    <w:rsid w:val="0818A88C"/>
    <w:rsid w:val="081C0EF5"/>
    <w:rsid w:val="085B5895"/>
    <w:rsid w:val="08644608"/>
    <w:rsid w:val="088A7792"/>
    <w:rsid w:val="08908170"/>
    <w:rsid w:val="08AEBFA4"/>
    <w:rsid w:val="08BB74D2"/>
    <w:rsid w:val="09290547"/>
    <w:rsid w:val="09499E57"/>
    <w:rsid w:val="095B3B53"/>
    <w:rsid w:val="095DE34E"/>
    <w:rsid w:val="096B7B6A"/>
    <w:rsid w:val="096DBB15"/>
    <w:rsid w:val="097AFA7D"/>
    <w:rsid w:val="09A35B3C"/>
    <w:rsid w:val="09C82C79"/>
    <w:rsid w:val="09CA47F6"/>
    <w:rsid w:val="0A3493A0"/>
    <w:rsid w:val="0A4A9005"/>
    <w:rsid w:val="0A4FF90F"/>
    <w:rsid w:val="0A5BC1AA"/>
    <w:rsid w:val="0A83BD2F"/>
    <w:rsid w:val="0A903078"/>
    <w:rsid w:val="0AC4D5A8"/>
    <w:rsid w:val="0AE0A214"/>
    <w:rsid w:val="0B0C0DE8"/>
    <w:rsid w:val="0B17D6C5"/>
    <w:rsid w:val="0B252A9B"/>
    <w:rsid w:val="0B405F5D"/>
    <w:rsid w:val="0B431AA0"/>
    <w:rsid w:val="0B55E25B"/>
    <w:rsid w:val="0B86E29F"/>
    <w:rsid w:val="0BACBE43"/>
    <w:rsid w:val="0BB4616E"/>
    <w:rsid w:val="0BE33F5E"/>
    <w:rsid w:val="0BF5BC81"/>
    <w:rsid w:val="0C0A5F79"/>
    <w:rsid w:val="0C7A43FD"/>
    <w:rsid w:val="0C7C7275"/>
    <w:rsid w:val="0C9BCB8D"/>
    <w:rsid w:val="0CA5ED82"/>
    <w:rsid w:val="0CAFC025"/>
    <w:rsid w:val="0CB4D3C1"/>
    <w:rsid w:val="0CE18CC5"/>
    <w:rsid w:val="0D0669E9"/>
    <w:rsid w:val="0D0845D5"/>
    <w:rsid w:val="0D27B800"/>
    <w:rsid w:val="0D3C3487"/>
    <w:rsid w:val="0D4047B7"/>
    <w:rsid w:val="0D6024C3"/>
    <w:rsid w:val="0DAD11B4"/>
    <w:rsid w:val="0DC28065"/>
    <w:rsid w:val="0DE441F5"/>
    <w:rsid w:val="0DFFC6C6"/>
    <w:rsid w:val="0E340AAA"/>
    <w:rsid w:val="0E379BEE"/>
    <w:rsid w:val="0E5CCB5D"/>
    <w:rsid w:val="0E7C5040"/>
    <w:rsid w:val="0EAE55D2"/>
    <w:rsid w:val="0EE62424"/>
    <w:rsid w:val="0F0781A4"/>
    <w:rsid w:val="0F10C3C6"/>
    <w:rsid w:val="0F65B048"/>
    <w:rsid w:val="0F7C1188"/>
    <w:rsid w:val="0F944661"/>
    <w:rsid w:val="0F9EDBFB"/>
    <w:rsid w:val="0FC22B34"/>
    <w:rsid w:val="106F57ED"/>
    <w:rsid w:val="10765A51"/>
    <w:rsid w:val="109B8547"/>
    <w:rsid w:val="10A09ABC"/>
    <w:rsid w:val="10C686B7"/>
    <w:rsid w:val="11183609"/>
    <w:rsid w:val="1135748D"/>
    <w:rsid w:val="1189D14A"/>
    <w:rsid w:val="11B304AF"/>
    <w:rsid w:val="1219E7F8"/>
    <w:rsid w:val="122ADC86"/>
    <w:rsid w:val="1231CBB0"/>
    <w:rsid w:val="12647607"/>
    <w:rsid w:val="1266D38F"/>
    <w:rsid w:val="1285A94E"/>
    <w:rsid w:val="12894DAF"/>
    <w:rsid w:val="12CA7D27"/>
    <w:rsid w:val="12D8E502"/>
    <w:rsid w:val="12E3C668"/>
    <w:rsid w:val="130B0D11"/>
    <w:rsid w:val="13181388"/>
    <w:rsid w:val="131F01A9"/>
    <w:rsid w:val="13236B25"/>
    <w:rsid w:val="134964DD"/>
    <w:rsid w:val="1371FA9C"/>
    <w:rsid w:val="13743D03"/>
    <w:rsid w:val="138E4E64"/>
    <w:rsid w:val="13B7A102"/>
    <w:rsid w:val="13C09B87"/>
    <w:rsid w:val="13D5938D"/>
    <w:rsid w:val="13ECF8BE"/>
    <w:rsid w:val="14475212"/>
    <w:rsid w:val="144D359A"/>
    <w:rsid w:val="14503B1B"/>
    <w:rsid w:val="1458075C"/>
    <w:rsid w:val="149CA46D"/>
    <w:rsid w:val="149D25EF"/>
    <w:rsid w:val="149FF22F"/>
    <w:rsid w:val="14C34E60"/>
    <w:rsid w:val="14CDE555"/>
    <w:rsid w:val="14D6C773"/>
    <w:rsid w:val="14FA3359"/>
    <w:rsid w:val="15008A10"/>
    <w:rsid w:val="15060375"/>
    <w:rsid w:val="1518CD53"/>
    <w:rsid w:val="1518FA1C"/>
    <w:rsid w:val="15481922"/>
    <w:rsid w:val="157ED73F"/>
    <w:rsid w:val="15960A29"/>
    <w:rsid w:val="15AB9C5B"/>
    <w:rsid w:val="15AC288B"/>
    <w:rsid w:val="15D2E31F"/>
    <w:rsid w:val="15EA8C48"/>
    <w:rsid w:val="163BC290"/>
    <w:rsid w:val="164DF45D"/>
    <w:rsid w:val="165D426D"/>
    <w:rsid w:val="16A1D3D6"/>
    <w:rsid w:val="16A96683"/>
    <w:rsid w:val="16B30EAD"/>
    <w:rsid w:val="16B5D9C9"/>
    <w:rsid w:val="16B9C7E2"/>
    <w:rsid w:val="16C73EDC"/>
    <w:rsid w:val="16DAE48F"/>
    <w:rsid w:val="16EF1783"/>
    <w:rsid w:val="1710BD88"/>
    <w:rsid w:val="1723EA6F"/>
    <w:rsid w:val="173EAF2B"/>
    <w:rsid w:val="174B704B"/>
    <w:rsid w:val="177165B5"/>
    <w:rsid w:val="177797FC"/>
    <w:rsid w:val="17DDD32F"/>
    <w:rsid w:val="181686E6"/>
    <w:rsid w:val="18209278"/>
    <w:rsid w:val="1854478C"/>
    <w:rsid w:val="18630F3D"/>
    <w:rsid w:val="188AE7E4"/>
    <w:rsid w:val="188C404A"/>
    <w:rsid w:val="18B7A60C"/>
    <w:rsid w:val="18D43F89"/>
    <w:rsid w:val="18E5CB56"/>
    <w:rsid w:val="19143D4F"/>
    <w:rsid w:val="191AC335"/>
    <w:rsid w:val="1934E6BF"/>
    <w:rsid w:val="19412B75"/>
    <w:rsid w:val="19471697"/>
    <w:rsid w:val="19490E60"/>
    <w:rsid w:val="196876D7"/>
    <w:rsid w:val="19B59680"/>
    <w:rsid w:val="19C45F1D"/>
    <w:rsid w:val="19C48F4A"/>
    <w:rsid w:val="19DA2E8D"/>
    <w:rsid w:val="1A1E27B9"/>
    <w:rsid w:val="1A3978E5"/>
    <w:rsid w:val="1A83110D"/>
    <w:rsid w:val="1A8B4556"/>
    <w:rsid w:val="1AAAD1D6"/>
    <w:rsid w:val="1AB222F9"/>
    <w:rsid w:val="1AD3CCE9"/>
    <w:rsid w:val="1AE2E6F8"/>
    <w:rsid w:val="1B295306"/>
    <w:rsid w:val="1B3C5677"/>
    <w:rsid w:val="1B5516EE"/>
    <w:rsid w:val="1B59AF94"/>
    <w:rsid w:val="1B71C895"/>
    <w:rsid w:val="1BA619B0"/>
    <w:rsid w:val="1BC411C0"/>
    <w:rsid w:val="1C33D900"/>
    <w:rsid w:val="1C857C64"/>
    <w:rsid w:val="1C894C8C"/>
    <w:rsid w:val="1CAA4AE3"/>
    <w:rsid w:val="1CAA62E3"/>
    <w:rsid w:val="1CBD48D1"/>
    <w:rsid w:val="1CD71EC6"/>
    <w:rsid w:val="1D417AF3"/>
    <w:rsid w:val="1D5E5907"/>
    <w:rsid w:val="1D7A0396"/>
    <w:rsid w:val="1DAF5CE1"/>
    <w:rsid w:val="1DB10C05"/>
    <w:rsid w:val="1DBAB1CF"/>
    <w:rsid w:val="1DCDB123"/>
    <w:rsid w:val="1DD911A5"/>
    <w:rsid w:val="1E55AD3E"/>
    <w:rsid w:val="1E617A9B"/>
    <w:rsid w:val="1E61B450"/>
    <w:rsid w:val="1E620612"/>
    <w:rsid w:val="1E6724D8"/>
    <w:rsid w:val="1E820DD9"/>
    <w:rsid w:val="1EC544AE"/>
    <w:rsid w:val="1ED0F801"/>
    <w:rsid w:val="1ED250C1"/>
    <w:rsid w:val="1EFA2968"/>
    <w:rsid w:val="1EFAE8C9"/>
    <w:rsid w:val="1F4182AB"/>
    <w:rsid w:val="1F557743"/>
    <w:rsid w:val="1F568230"/>
    <w:rsid w:val="1F79A9BE"/>
    <w:rsid w:val="1FA3CA51"/>
    <w:rsid w:val="1FB4B45C"/>
    <w:rsid w:val="1FB52CA6"/>
    <w:rsid w:val="1FD11016"/>
    <w:rsid w:val="1FD6315C"/>
    <w:rsid w:val="1FECE152"/>
    <w:rsid w:val="201B74B6"/>
    <w:rsid w:val="201DDE3A"/>
    <w:rsid w:val="202ADB0C"/>
    <w:rsid w:val="202FB4F2"/>
    <w:rsid w:val="2033B48B"/>
    <w:rsid w:val="205189D4"/>
    <w:rsid w:val="2054F8C5"/>
    <w:rsid w:val="20864C65"/>
    <w:rsid w:val="2094873B"/>
    <w:rsid w:val="2095F9C9"/>
    <w:rsid w:val="20BED369"/>
    <w:rsid w:val="20E6FBA0"/>
    <w:rsid w:val="2101B716"/>
    <w:rsid w:val="21B0B952"/>
    <w:rsid w:val="21B9AE9B"/>
    <w:rsid w:val="21E8D89D"/>
    <w:rsid w:val="21EC7403"/>
    <w:rsid w:val="226527D4"/>
    <w:rsid w:val="228629E4"/>
    <w:rsid w:val="228C93EB"/>
    <w:rsid w:val="228D1805"/>
    <w:rsid w:val="22ADE62D"/>
    <w:rsid w:val="22BCB40B"/>
    <w:rsid w:val="22CE8535"/>
    <w:rsid w:val="22F55AE9"/>
    <w:rsid w:val="22FC6EF3"/>
    <w:rsid w:val="239B36E4"/>
    <w:rsid w:val="23B690B4"/>
    <w:rsid w:val="23D4145C"/>
    <w:rsid w:val="241192D2"/>
    <w:rsid w:val="2429F353"/>
    <w:rsid w:val="242C4D4B"/>
    <w:rsid w:val="2456AC89"/>
    <w:rsid w:val="2465C76D"/>
    <w:rsid w:val="246BD793"/>
    <w:rsid w:val="247C0B5A"/>
    <w:rsid w:val="24AA53A7"/>
    <w:rsid w:val="24D0354C"/>
    <w:rsid w:val="24E43C60"/>
    <w:rsid w:val="2559BD88"/>
    <w:rsid w:val="255B8A08"/>
    <w:rsid w:val="255C6B4C"/>
    <w:rsid w:val="25670274"/>
    <w:rsid w:val="2598E946"/>
    <w:rsid w:val="25B2A490"/>
    <w:rsid w:val="25BD1D03"/>
    <w:rsid w:val="25C434AD"/>
    <w:rsid w:val="25E3B614"/>
    <w:rsid w:val="25F0F46F"/>
    <w:rsid w:val="26025114"/>
    <w:rsid w:val="26068134"/>
    <w:rsid w:val="26283DAE"/>
    <w:rsid w:val="266CC635"/>
    <w:rsid w:val="268D1FBE"/>
    <w:rsid w:val="26E58D7C"/>
    <w:rsid w:val="26E9936C"/>
    <w:rsid w:val="27174051"/>
    <w:rsid w:val="274072C0"/>
    <w:rsid w:val="27739C73"/>
    <w:rsid w:val="2793AA4A"/>
    <w:rsid w:val="27C4AA94"/>
    <w:rsid w:val="27D0C4C1"/>
    <w:rsid w:val="27D12599"/>
    <w:rsid w:val="2819D16D"/>
    <w:rsid w:val="28305A35"/>
    <w:rsid w:val="2884AB84"/>
    <w:rsid w:val="28961D2C"/>
    <w:rsid w:val="28C9775F"/>
    <w:rsid w:val="290490FF"/>
    <w:rsid w:val="292C483A"/>
    <w:rsid w:val="294505EC"/>
    <w:rsid w:val="2951D81B"/>
    <w:rsid w:val="297A9B3B"/>
    <w:rsid w:val="29F5ADFE"/>
    <w:rsid w:val="2A3D62E1"/>
    <w:rsid w:val="2A49DFE7"/>
    <w:rsid w:val="2A68D698"/>
    <w:rsid w:val="2A79CD2D"/>
    <w:rsid w:val="2A8CA941"/>
    <w:rsid w:val="2AE891D1"/>
    <w:rsid w:val="2B0F891F"/>
    <w:rsid w:val="2B897B3F"/>
    <w:rsid w:val="2B91C1CD"/>
    <w:rsid w:val="2BA25E5B"/>
    <w:rsid w:val="2BAC464A"/>
    <w:rsid w:val="2BAC53FE"/>
    <w:rsid w:val="2BF4961D"/>
    <w:rsid w:val="2BF50598"/>
    <w:rsid w:val="2C038C06"/>
    <w:rsid w:val="2C050D08"/>
    <w:rsid w:val="2C2171F0"/>
    <w:rsid w:val="2C851750"/>
    <w:rsid w:val="2CA451F3"/>
    <w:rsid w:val="2D04FD2D"/>
    <w:rsid w:val="2D2349D3"/>
    <w:rsid w:val="2D2D922E"/>
    <w:rsid w:val="2D3C7AE0"/>
    <w:rsid w:val="2D58E206"/>
    <w:rsid w:val="2D96E613"/>
    <w:rsid w:val="2DA13AF9"/>
    <w:rsid w:val="2DBC808A"/>
    <w:rsid w:val="2DD66AAE"/>
    <w:rsid w:val="2DFC0654"/>
    <w:rsid w:val="2E2BC897"/>
    <w:rsid w:val="2EB1CEAE"/>
    <w:rsid w:val="2EEE9449"/>
    <w:rsid w:val="2EF596AD"/>
    <w:rsid w:val="2F22F78B"/>
    <w:rsid w:val="2F4A3F8A"/>
    <w:rsid w:val="2F4AD6EC"/>
    <w:rsid w:val="2F5272B0"/>
    <w:rsid w:val="2F535E33"/>
    <w:rsid w:val="2F6E9495"/>
    <w:rsid w:val="2F8B3455"/>
    <w:rsid w:val="2F8EEDAC"/>
    <w:rsid w:val="2FEAF7E5"/>
    <w:rsid w:val="2FF0CA85"/>
    <w:rsid w:val="2FFAD1E0"/>
    <w:rsid w:val="300F40CF"/>
    <w:rsid w:val="3024DF5F"/>
    <w:rsid w:val="30324171"/>
    <w:rsid w:val="3068F180"/>
    <w:rsid w:val="308A73AA"/>
    <w:rsid w:val="3099CF8E"/>
    <w:rsid w:val="30CAF95E"/>
    <w:rsid w:val="30F1D77A"/>
    <w:rsid w:val="30F4E313"/>
    <w:rsid w:val="310ED4DA"/>
    <w:rsid w:val="312ABE0D"/>
    <w:rsid w:val="312B7D4C"/>
    <w:rsid w:val="3133A716"/>
    <w:rsid w:val="317AB58F"/>
    <w:rsid w:val="319C8687"/>
    <w:rsid w:val="31D95A6B"/>
    <w:rsid w:val="31D982D2"/>
    <w:rsid w:val="3213D2A4"/>
    <w:rsid w:val="3227BE0A"/>
    <w:rsid w:val="3232BACC"/>
    <w:rsid w:val="32583D4E"/>
    <w:rsid w:val="325DF3AD"/>
    <w:rsid w:val="32A038DE"/>
    <w:rsid w:val="32C201C1"/>
    <w:rsid w:val="32F97C63"/>
    <w:rsid w:val="330303F3"/>
    <w:rsid w:val="330A566D"/>
    <w:rsid w:val="33AFA797"/>
    <w:rsid w:val="33C68432"/>
    <w:rsid w:val="33DFAB25"/>
    <w:rsid w:val="33E15B4C"/>
    <w:rsid w:val="33E8085C"/>
    <w:rsid w:val="34237324"/>
    <w:rsid w:val="344093C0"/>
    <w:rsid w:val="34478508"/>
    <w:rsid w:val="34521F7B"/>
    <w:rsid w:val="3462C2DA"/>
    <w:rsid w:val="3473472B"/>
    <w:rsid w:val="34AC1A05"/>
    <w:rsid w:val="34BE58EB"/>
    <w:rsid w:val="34D51F08"/>
    <w:rsid w:val="34E5997B"/>
    <w:rsid w:val="34FE9B1E"/>
    <w:rsid w:val="3538A413"/>
    <w:rsid w:val="354AD7E6"/>
    <w:rsid w:val="3562A2AD"/>
    <w:rsid w:val="35D52AF9"/>
    <w:rsid w:val="360B0377"/>
    <w:rsid w:val="36431F75"/>
    <w:rsid w:val="36499B0D"/>
    <w:rsid w:val="3660BFA9"/>
    <w:rsid w:val="368355E3"/>
    <w:rsid w:val="36C09954"/>
    <w:rsid w:val="36C5F176"/>
    <w:rsid w:val="36CC9C14"/>
    <w:rsid w:val="36F21168"/>
    <w:rsid w:val="3758B56B"/>
    <w:rsid w:val="37642497"/>
    <w:rsid w:val="376D6643"/>
    <w:rsid w:val="37A8B600"/>
    <w:rsid w:val="37C83767"/>
    <w:rsid w:val="37E7049A"/>
    <w:rsid w:val="37FC900A"/>
    <w:rsid w:val="3806C588"/>
    <w:rsid w:val="3815B867"/>
    <w:rsid w:val="382130F2"/>
    <w:rsid w:val="38401936"/>
    <w:rsid w:val="384A5E90"/>
    <w:rsid w:val="3858B0F4"/>
    <w:rsid w:val="387CCB69"/>
    <w:rsid w:val="387DD731"/>
    <w:rsid w:val="38896D32"/>
    <w:rsid w:val="38A34CCF"/>
    <w:rsid w:val="38B86102"/>
    <w:rsid w:val="38ED8B35"/>
    <w:rsid w:val="38FA57B5"/>
    <w:rsid w:val="3919E6BF"/>
    <w:rsid w:val="3949102A"/>
    <w:rsid w:val="39A003E9"/>
    <w:rsid w:val="39D3F94D"/>
    <w:rsid w:val="39D9FBC6"/>
    <w:rsid w:val="3A074B33"/>
    <w:rsid w:val="3A19A792"/>
    <w:rsid w:val="3A1E186B"/>
    <w:rsid w:val="3A253D93"/>
    <w:rsid w:val="3A4CE0AD"/>
    <w:rsid w:val="3A4FDD35"/>
    <w:rsid w:val="3A7593E9"/>
    <w:rsid w:val="3A99DFDB"/>
    <w:rsid w:val="3A9EC9EA"/>
    <w:rsid w:val="3AC160FF"/>
    <w:rsid w:val="3AC5EE1B"/>
    <w:rsid w:val="3AC9DD68"/>
    <w:rsid w:val="3AD72487"/>
    <w:rsid w:val="3ADC7A29"/>
    <w:rsid w:val="3AE57F62"/>
    <w:rsid w:val="3AEE4085"/>
    <w:rsid w:val="3B2509E3"/>
    <w:rsid w:val="3B89F337"/>
    <w:rsid w:val="3B8A2000"/>
    <w:rsid w:val="3BB73328"/>
    <w:rsid w:val="3BC5C751"/>
    <w:rsid w:val="3BE98593"/>
    <w:rsid w:val="3BF8EDAC"/>
    <w:rsid w:val="3C303530"/>
    <w:rsid w:val="3C39A7A1"/>
    <w:rsid w:val="3C5B58EC"/>
    <w:rsid w:val="3C64A6D1"/>
    <w:rsid w:val="3CA6427B"/>
    <w:rsid w:val="3CAB508A"/>
    <w:rsid w:val="3CAC1ED7"/>
    <w:rsid w:val="3CC96AD0"/>
    <w:rsid w:val="3CE4C15E"/>
    <w:rsid w:val="3D10C413"/>
    <w:rsid w:val="3D12018C"/>
    <w:rsid w:val="3D37CBF6"/>
    <w:rsid w:val="3D548C0E"/>
    <w:rsid w:val="3D636461"/>
    <w:rsid w:val="3D81FA6A"/>
    <w:rsid w:val="3DAC0C26"/>
    <w:rsid w:val="3DDE00F0"/>
    <w:rsid w:val="3E0EB59F"/>
    <w:rsid w:val="3E8BDF05"/>
    <w:rsid w:val="3EB57B64"/>
    <w:rsid w:val="3F101127"/>
    <w:rsid w:val="3F254AA0"/>
    <w:rsid w:val="3F3ECABE"/>
    <w:rsid w:val="3F54A13D"/>
    <w:rsid w:val="3F6F367C"/>
    <w:rsid w:val="3FAB9DF1"/>
    <w:rsid w:val="3FB11AD9"/>
    <w:rsid w:val="3FB59897"/>
    <w:rsid w:val="3FBC160E"/>
    <w:rsid w:val="3FC012F9"/>
    <w:rsid w:val="3FC9E86F"/>
    <w:rsid w:val="3FD3494C"/>
    <w:rsid w:val="406241C3"/>
    <w:rsid w:val="4062F96F"/>
    <w:rsid w:val="4063C2D9"/>
    <w:rsid w:val="4064FD85"/>
    <w:rsid w:val="406B6D05"/>
    <w:rsid w:val="40BFDE54"/>
    <w:rsid w:val="40C7FD66"/>
    <w:rsid w:val="40DBA628"/>
    <w:rsid w:val="41491D5E"/>
    <w:rsid w:val="4155F150"/>
    <w:rsid w:val="417AC412"/>
    <w:rsid w:val="41B86BB1"/>
    <w:rsid w:val="41E2CC41"/>
    <w:rsid w:val="41F08E0A"/>
    <w:rsid w:val="41F934BB"/>
    <w:rsid w:val="421703A2"/>
    <w:rsid w:val="422D203E"/>
    <w:rsid w:val="42345F17"/>
    <w:rsid w:val="425F7D1C"/>
    <w:rsid w:val="42A0373C"/>
    <w:rsid w:val="42A088FE"/>
    <w:rsid w:val="42A6D73E"/>
    <w:rsid w:val="42D7D82E"/>
    <w:rsid w:val="4305BB70"/>
    <w:rsid w:val="43187760"/>
    <w:rsid w:val="432634D7"/>
    <w:rsid w:val="43340352"/>
    <w:rsid w:val="4334B124"/>
    <w:rsid w:val="43BDB044"/>
    <w:rsid w:val="43D0752B"/>
    <w:rsid w:val="447F89FC"/>
    <w:rsid w:val="44873908"/>
    <w:rsid w:val="4490BFBF"/>
    <w:rsid w:val="44EC8B2E"/>
    <w:rsid w:val="44F27569"/>
    <w:rsid w:val="4504ABFD"/>
    <w:rsid w:val="45092863"/>
    <w:rsid w:val="454705A7"/>
    <w:rsid w:val="4549F831"/>
    <w:rsid w:val="4555849B"/>
    <w:rsid w:val="4556B563"/>
    <w:rsid w:val="4579EBB6"/>
    <w:rsid w:val="45B9F92E"/>
    <w:rsid w:val="45BF0163"/>
    <w:rsid w:val="45C475C6"/>
    <w:rsid w:val="45C54117"/>
    <w:rsid w:val="45C6A041"/>
    <w:rsid w:val="45C8EAD8"/>
    <w:rsid w:val="45DFC584"/>
    <w:rsid w:val="46451E4F"/>
    <w:rsid w:val="466A9DF5"/>
    <w:rsid w:val="4676E373"/>
    <w:rsid w:val="46AB46A3"/>
    <w:rsid w:val="46B0BD59"/>
    <w:rsid w:val="47144754"/>
    <w:rsid w:val="4742C0B1"/>
    <w:rsid w:val="47592187"/>
    <w:rsid w:val="4759BA0B"/>
    <w:rsid w:val="475D9BD6"/>
    <w:rsid w:val="4760B60A"/>
    <w:rsid w:val="477B95E5"/>
    <w:rsid w:val="47C4E68E"/>
    <w:rsid w:val="47C6C750"/>
    <w:rsid w:val="47DA5006"/>
    <w:rsid w:val="48080A47"/>
    <w:rsid w:val="48196415"/>
    <w:rsid w:val="48307AEC"/>
    <w:rsid w:val="483D580D"/>
    <w:rsid w:val="48634C64"/>
    <w:rsid w:val="486ED4BE"/>
    <w:rsid w:val="487F2075"/>
    <w:rsid w:val="48BC1C85"/>
    <w:rsid w:val="48C00DA0"/>
    <w:rsid w:val="48DF4F43"/>
    <w:rsid w:val="48E8D693"/>
    <w:rsid w:val="48F199F0"/>
    <w:rsid w:val="48FC866B"/>
    <w:rsid w:val="497A2B92"/>
    <w:rsid w:val="497E5E62"/>
    <w:rsid w:val="49899594"/>
    <w:rsid w:val="49B00FB7"/>
    <w:rsid w:val="49BE1539"/>
    <w:rsid w:val="49DAA876"/>
    <w:rsid w:val="49E00AA6"/>
    <w:rsid w:val="4A069758"/>
    <w:rsid w:val="4A4FFC25"/>
    <w:rsid w:val="4A51D23C"/>
    <w:rsid w:val="4A61F2A0"/>
    <w:rsid w:val="4A79F7E2"/>
    <w:rsid w:val="4A8AB8E8"/>
    <w:rsid w:val="4AB358FB"/>
    <w:rsid w:val="4AB66CA3"/>
    <w:rsid w:val="4ABC83F8"/>
    <w:rsid w:val="4AE247E8"/>
    <w:rsid w:val="4B282D64"/>
    <w:rsid w:val="4B40BD3D"/>
    <w:rsid w:val="4B5F6FD0"/>
    <w:rsid w:val="4B875654"/>
    <w:rsid w:val="4BE7B877"/>
    <w:rsid w:val="4BF6D79A"/>
    <w:rsid w:val="4C499EF5"/>
    <w:rsid w:val="4C693484"/>
    <w:rsid w:val="4CB17262"/>
    <w:rsid w:val="4CD07249"/>
    <w:rsid w:val="4CEB0D64"/>
    <w:rsid w:val="4CF14D03"/>
    <w:rsid w:val="4D17AB68"/>
    <w:rsid w:val="4D1980F2"/>
    <w:rsid w:val="4D21B418"/>
    <w:rsid w:val="4D43AD80"/>
    <w:rsid w:val="4D757F25"/>
    <w:rsid w:val="4D8255E5"/>
    <w:rsid w:val="4DB76519"/>
    <w:rsid w:val="4DC900FE"/>
    <w:rsid w:val="4DEAD769"/>
    <w:rsid w:val="4DF424BA"/>
    <w:rsid w:val="4DFBC857"/>
    <w:rsid w:val="4E3372E6"/>
    <w:rsid w:val="4E5FCE26"/>
    <w:rsid w:val="4E7657E3"/>
    <w:rsid w:val="4E89E2DE"/>
    <w:rsid w:val="4EB37BC9"/>
    <w:rsid w:val="4EB7C7EF"/>
    <w:rsid w:val="4EDD4CD8"/>
    <w:rsid w:val="4EDE1642"/>
    <w:rsid w:val="4F64185F"/>
    <w:rsid w:val="4F7EBA44"/>
    <w:rsid w:val="4F86A7CA"/>
    <w:rsid w:val="4FB018AB"/>
    <w:rsid w:val="5025B33F"/>
    <w:rsid w:val="506FF8C4"/>
    <w:rsid w:val="5077C938"/>
    <w:rsid w:val="5084BFED"/>
    <w:rsid w:val="50905B30"/>
    <w:rsid w:val="510003CD"/>
    <w:rsid w:val="511A8AA5"/>
    <w:rsid w:val="5129F322"/>
    <w:rsid w:val="514D362B"/>
    <w:rsid w:val="517B197E"/>
    <w:rsid w:val="5189F6D4"/>
    <w:rsid w:val="5194E3BA"/>
    <w:rsid w:val="51AB3FDF"/>
    <w:rsid w:val="51D93BDC"/>
    <w:rsid w:val="51E06C3A"/>
    <w:rsid w:val="51FD12C1"/>
    <w:rsid w:val="52111731"/>
    <w:rsid w:val="5223933E"/>
    <w:rsid w:val="527E2447"/>
    <w:rsid w:val="527E7E02"/>
    <w:rsid w:val="528697EF"/>
    <w:rsid w:val="52B65B06"/>
    <w:rsid w:val="52BE488C"/>
    <w:rsid w:val="52D9A7E0"/>
    <w:rsid w:val="52DE6D53"/>
    <w:rsid w:val="5307E57B"/>
    <w:rsid w:val="532F1716"/>
    <w:rsid w:val="53333F49"/>
    <w:rsid w:val="533FB3CD"/>
    <w:rsid w:val="534C6D15"/>
    <w:rsid w:val="5355667B"/>
    <w:rsid w:val="53C6E735"/>
    <w:rsid w:val="53D81B4E"/>
    <w:rsid w:val="53F54F64"/>
    <w:rsid w:val="54060035"/>
    <w:rsid w:val="543F6FC2"/>
    <w:rsid w:val="54522B67"/>
    <w:rsid w:val="547A8066"/>
    <w:rsid w:val="5488F293"/>
    <w:rsid w:val="549D5CD2"/>
    <w:rsid w:val="54BDBB9F"/>
    <w:rsid w:val="54CF0FAA"/>
    <w:rsid w:val="54F92462"/>
    <w:rsid w:val="550C9ADF"/>
    <w:rsid w:val="5522BD4D"/>
    <w:rsid w:val="5534B383"/>
    <w:rsid w:val="55363D1A"/>
    <w:rsid w:val="554D1F86"/>
    <w:rsid w:val="556486EA"/>
    <w:rsid w:val="55666AF6"/>
    <w:rsid w:val="556A300E"/>
    <w:rsid w:val="5578CEA0"/>
    <w:rsid w:val="55A83C53"/>
    <w:rsid w:val="55B33EDE"/>
    <w:rsid w:val="55CC1D92"/>
    <w:rsid w:val="55E3945C"/>
    <w:rsid w:val="55F5E94E"/>
    <w:rsid w:val="55FAB0F6"/>
    <w:rsid w:val="56176072"/>
    <w:rsid w:val="564216EE"/>
    <w:rsid w:val="566097FA"/>
    <w:rsid w:val="566640F6"/>
    <w:rsid w:val="5672CD91"/>
    <w:rsid w:val="568FDE4D"/>
    <w:rsid w:val="5694F4C3"/>
    <w:rsid w:val="56AAB78E"/>
    <w:rsid w:val="56BE8DAE"/>
    <w:rsid w:val="56D03659"/>
    <w:rsid w:val="56E71C31"/>
    <w:rsid w:val="56FCBF8C"/>
    <w:rsid w:val="5708A98E"/>
    <w:rsid w:val="5708CC92"/>
    <w:rsid w:val="5729A5C7"/>
    <w:rsid w:val="574CD774"/>
    <w:rsid w:val="5767A1D3"/>
    <w:rsid w:val="579CEF64"/>
    <w:rsid w:val="57BAD92E"/>
    <w:rsid w:val="580E9DF2"/>
    <w:rsid w:val="582E23FC"/>
    <w:rsid w:val="585A5E0F"/>
    <w:rsid w:val="588D25FF"/>
    <w:rsid w:val="58D7F7D6"/>
    <w:rsid w:val="58EC4CFD"/>
    <w:rsid w:val="59142064"/>
    <w:rsid w:val="5984B95B"/>
    <w:rsid w:val="59B38BF6"/>
    <w:rsid w:val="59B9607D"/>
    <w:rsid w:val="59CC9585"/>
    <w:rsid w:val="59E5EA5D"/>
    <w:rsid w:val="5A18DEAE"/>
    <w:rsid w:val="5A1E2725"/>
    <w:rsid w:val="5A2D7D99"/>
    <w:rsid w:val="5A353275"/>
    <w:rsid w:val="5A4DDCAC"/>
    <w:rsid w:val="5A55D46C"/>
    <w:rsid w:val="5A9F8EB5"/>
    <w:rsid w:val="5AC95A71"/>
    <w:rsid w:val="5AEC34FA"/>
    <w:rsid w:val="5B1BD7EB"/>
    <w:rsid w:val="5B1CFB98"/>
    <w:rsid w:val="5B48CF38"/>
    <w:rsid w:val="5B55CED3"/>
    <w:rsid w:val="5B8AD66B"/>
    <w:rsid w:val="5BBAB0A5"/>
    <w:rsid w:val="5BBE2851"/>
    <w:rsid w:val="5BC1C640"/>
    <w:rsid w:val="5BD19175"/>
    <w:rsid w:val="5C0EC7DE"/>
    <w:rsid w:val="5C256048"/>
    <w:rsid w:val="5C3B5F16"/>
    <w:rsid w:val="5C3E88A5"/>
    <w:rsid w:val="5C480579"/>
    <w:rsid w:val="5C64C08F"/>
    <w:rsid w:val="5C88764A"/>
    <w:rsid w:val="5C8FCA74"/>
    <w:rsid w:val="5C90D561"/>
    <w:rsid w:val="5CEAA870"/>
    <w:rsid w:val="5D043647"/>
    <w:rsid w:val="5D3E19CB"/>
    <w:rsid w:val="5D4C9120"/>
    <w:rsid w:val="5D58BFD1"/>
    <w:rsid w:val="5D59F8B2"/>
    <w:rsid w:val="5D772D86"/>
    <w:rsid w:val="5D9CBEAD"/>
    <w:rsid w:val="5DB9128B"/>
    <w:rsid w:val="5DBE071A"/>
    <w:rsid w:val="5DCBC506"/>
    <w:rsid w:val="5DDCEEC5"/>
    <w:rsid w:val="5DE6745B"/>
    <w:rsid w:val="5E00FB33"/>
    <w:rsid w:val="5E0EAA0C"/>
    <w:rsid w:val="5E10B56F"/>
    <w:rsid w:val="5E269CB9"/>
    <w:rsid w:val="5E29B11F"/>
    <w:rsid w:val="5E330441"/>
    <w:rsid w:val="5E3C5943"/>
    <w:rsid w:val="5E498ADA"/>
    <w:rsid w:val="5E725A77"/>
    <w:rsid w:val="5EAAE790"/>
    <w:rsid w:val="5ECFCCD6"/>
    <w:rsid w:val="5ED362A3"/>
    <w:rsid w:val="5EEEA914"/>
    <w:rsid w:val="5F0B31CF"/>
    <w:rsid w:val="5F15E368"/>
    <w:rsid w:val="5F396C6C"/>
    <w:rsid w:val="5F3FB735"/>
    <w:rsid w:val="5F5D010A"/>
    <w:rsid w:val="5F6515CE"/>
    <w:rsid w:val="5F6524C7"/>
    <w:rsid w:val="5F82E2AF"/>
    <w:rsid w:val="60310E25"/>
    <w:rsid w:val="6031504F"/>
    <w:rsid w:val="603BD709"/>
    <w:rsid w:val="606F7F9F"/>
    <w:rsid w:val="60A3A1D2"/>
    <w:rsid w:val="60CCC24B"/>
    <w:rsid w:val="60DF9C7D"/>
    <w:rsid w:val="60E769D1"/>
    <w:rsid w:val="60F80D30"/>
    <w:rsid w:val="6102DCA7"/>
    <w:rsid w:val="61058AB3"/>
    <w:rsid w:val="61289014"/>
    <w:rsid w:val="61389BF5"/>
    <w:rsid w:val="61400A8A"/>
    <w:rsid w:val="6149D6CC"/>
    <w:rsid w:val="61ACE312"/>
    <w:rsid w:val="61AEFA5C"/>
    <w:rsid w:val="61C19408"/>
    <w:rsid w:val="61D7A76A"/>
    <w:rsid w:val="61EC945E"/>
    <w:rsid w:val="61F77F8C"/>
    <w:rsid w:val="61FD7087"/>
    <w:rsid w:val="620CB994"/>
    <w:rsid w:val="6219D68D"/>
    <w:rsid w:val="6235491A"/>
    <w:rsid w:val="626696FC"/>
    <w:rsid w:val="62928346"/>
    <w:rsid w:val="62E9CD33"/>
    <w:rsid w:val="62FEC658"/>
    <w:rsid w:val="62FF5DBA"/>
    <w:rsid w:val="630C3934"/>
    <w:rsid w:val="63338927"/>
    <w:rsid w:val="63482F1B"/>
    <w:rsid w:val="63539580"/>
    <w:rsid w:val="635980DB"/>
    <w:rsid w:val="63AEFEA1"/>
    <w:rsid w:val="63E3640B"/>
    <w:rsid w:val="640998EC"/>
    <w:rsid w:val="642E53A7"/>
    <w:rsid w:val="643D2606"/>
    <w:rsid w:val="64656405"/>
    <w:rsid w:val="646A1980"/>
    <w:rsid w:val="64904783"/>
    <w:rsid w:val="64910AEE"/>
    <w:rsid w:val="64925E93"/>
    <w:rsid w:val="64A2C9DF"/>
    <w:rsid w:val="64B4E587"/>
    <w:rsid w:val="64BE2EF8"/>
    <w:rsid w:val="657712F5"/>
    <w:rsid w:val="65954493"/>
    <w:rsid w:val="659AA6EC"/>
    <w:rsid w:val="65A3799B"/>
    <w:rsid w:val="65D8F667"/>
    <w:rsid w:val="65DE584E"/>
    <w:rsid w:val="6674E573"/>
    <w:rsid w:val="6697C656"/>
    <w:rsid w:val="669E1912"/>
    <w:rsid w:val="66B02366"/>
    <w:rsid w:val="66B5913F"/>
    <w:rsid w:val="6736A5A6"/>
    <w:rsid w:val="67597EEF"/>
    <w:rsid w:val="67DB758E"/>
    <w:rsid w:val="67EC5E96"/>
    <w:rsid w:val="6801A49B"/>
    <w:rsid w:val="68086C52"/>
    <w:rsid w:val="682121B0"/>
    <w:rsid w:val="685E03F9"/>
    <w:rsid w:val="68719BB2"/>
    <w:rsid w:val="68891811"/>
    <w:rsid w:val="6896ECBC"/>
    <w:rsid w:val="68A333C5"/>
    <w:rsid w:val="69079CD9"/>
    <w:rsid w:val="694B1C6F"/>
    <w:rsid w:val="694DD451"/>
    <w:rsid w:val="6962466A"/>
    <w:rsid w:val="697477B1"/>
    <w:rsid w:val="697DA46E"/>
    <w:rsid w:val="6991A01B"/>
    <w:rsid w:val="69AFFD7F"/>
    <w:rsid w:val="69B6F9DF"/>
    <w:rsid w:val="69D2A744"/>
    <w:rsid w:val="6A13EDCD"/>
    <w:rsid w:val="6A1E4870"/>
    <w:rsid w:val="6A2D2E96"/>
    <w:rsid w:val="6A5B9378"/>
    <w:rsid w:val="6A6979DB"/>
    <w:rsid w:val="6A8FA198"/>
    <w:rsid w:val="6A911FB1"/>
    <w:rsid w:val="6AA29433"/>
    <w:rsid w:val="6ABD53E5"/>
    <w:rsid w:val="6AD5246C"/>
    <w:rsid w:val="6ADA5921"/>
    <w:rsid w:val="6AEC3F0D"/>
    <w:rsid w:val="6B05654E"/>
    <w:rsid w:val="6B290987"/>
    <w:rsid w:val="6B5F8B86"/>
    <w:rsid w:val="6B7E89B0"/>
    <w:rsid w:val="6B9CD9CD"/>
    <w:rsid w:val="6BC80E18"/>
    <w:rsid w:val="6C0724B1"/>
    <w:rsid w:val="6C479F67"/>
    <w:rsid w:val="6C82BD31"/>
    <w:rsid w:val="6C954047"/>
    <w:rsid w:val="6C9C1CD3"/>
    <w:rsid w:val="6CB30EC0"/>
    <w:rsid w:val="6CCCFFDB"/>
    <w:rsid w:val="6CD2AF27"/>
    <w:rsid w:val="6CDD5FCA"/>
    <w:rsid w:val="6CF0247E"/>
    <w:rsid w:val="6CF79A5B"/>
    <w:rsid w:val="6D2F007A"/>
    <w:rsid w:val="6D78AE8B"/>
    <w:rsid w:val="6D825398"/>
    <w:rsid w:val="6D8D3B00"/>
    <w:rsid w:val="6DACE48B"/>
    <w:rsid w:val="6DAE6DD3"/>
    <w:rsid w:val="6DCCA561"/>
    <w:rsid w:val="6DEF082F"/>
    <w:rsid w:val="6E013FE9"/>
    <w:rsid w:val="6E11BF0C"/>
    <w:rsid w:val="6E21B2E0"/>
    <w:rsid w:val="6E2D5EF2"/>
    <w:rsid w:val="6E318EB5"/>
    <w:rsid w:val="6E6A41AF"/>
    <w:rsid w:val="6E925888"/>
    <w:rsid w:val="6EB1EF09"/>
    <w:rsid w:val="6EFF72A9"/>
    <w:rsid w:val="6F033A99"/>
    <w:rsid w:val="6F12131C"/>
    <w:rsid w:val="6F49022D"/>
    <w:rsid w:val="6F750702"/>
    <w:rsid w:val="6F8CEE11"/>
    <w:rsid w:val="6F8D8DE7"/>
    <w:rsid w:val="6FA9D62E"/>
    <w:rsid w:val="6FD2F42B"/>
    <w:rsid w:val="6FE6B43C"/>
    <w:rsid w:val="6FECE5F2"/>
    <w:rsid w:val="70120C2F"/>
    <w:rsid w:val="70178594"/>
    <w:rsid w:val="701DFEB4"/>
    <w:rsid w:val="702997F4"/>
    <w:rsid w:val="703A5CAE"/>
    <w:rsid w:val="70968901"/>
    <w:rsid w:val="70DDD59D"/>
    <w:rsid w:val="70E5115E"/>
    <w:rsid w:val="7124A7E3"/>
    <w:rsid w:val="71425834"/>
    <w:rsid w:val="715D9AF6"/>
    <w:rsid w:val="715F8B5B"/>
    <w:rsid w:val="717AE1F1"/>
    <w:rsid w:val="71875EF7"/>
    <w:rsid w:val="71B5A846"/>
    <w:rsid w:val="71C9F94A"/>
    <w:rsid w:val="71E695D2"/>
    <w:rsid w:val="7232D99E"/>
    <w:rsid w:val="7260E3E1"/>
    <w:rsid w:val="7295402A"/>
    <w:rsid w:val="72A63E98"/>
    <w:rsid w:val="72FBC1C5"/>
    <w:rsid w:val="72FC5927"/>
    <w:rsid w:val="731AAB80"/>
    <w:rsid w:val="73280625"/>
    <w:rsid w:val="7345C50F"/>
    <w:rsid w:val="7364D5C3"/>
    <w:rsid w:val="7365C9AB"/>
    <w:rsid w:val="7385602C"/>
    <w:rsid w:val="73A3664A"/>
    <w:rsid w:val="73C5E778"/>
    <w:rsid w:val="73C9E804"/>
    <w:rsid w:val="7415C0F8"/>
    <w:rsid w:val="74420EF9"/>
    <w:rsid w:val="749FA68B"/>
    <w:rsid w:val="74A6654E"/>
    <w:rsid w:val="74C05715"/>
    <w:rsid w:val="74CC00F4"/>
    <w:rsid w:val="74DC4048"/>
    <w:rsid w:val="74DE947B"/>
    <w:rsid w:val="74F01005"/>
    <w:rsid w:val="74F2508F"/>
    <w:rsid w:val="75162806"/>
    <w:rsid w:val="751F1D52"/>
    <w:rsid w:val="7527C13B"/>
    <w:rsid w:val="755CFF08"/>
    <w:rsid w:val="75A06696"/>
    <w:rsid w:val="75AD09B1"/>
    <w:rsid w:val="75BA2846"/>
    <w:rsid w:val="75BAB21C"/>
    <w:rsid w:val="75C61508"/>
    <w:rsid w:val="75DDDF5A"/>
    <w:rsid w:val="7602D1E7"/>
    <w:rsid w:val="7603676A"/>
    <w:rsid w:val="762ABA8A"/>
    <w:rsid w:val="76686A1F"/>
    <w:rsid w:val="7672E6AB"/>
    <w:rsid w:val="767D6A9F"/>
    <w:rsid w:val="76844210"/>
    <w:rsid w:val="769405E0"/>
    <w:rsid w:val="76A6D028"/>
    <w:rsid w:val="76ABB792"/>
    <w:rsid w:val="76D4C21C"/>
    <w:rsid w:val="76DDCE09"/>
    <w:rsid w:val="7703FCA4"/>
    <w:rsid w:val="7768DA6A"/>
    <w:rsid w:val="77793B6F"/>
    <w:rsid w:val="77829D1C"/>
    <w:rsid w:val="77923F94"/>
    <w:rsid w:val="779BD6ED"/>
    <w:rsid w:val="77B2F75A"/>
    <w:rsid w:val="77B74FA6"/>
    <w:rsid w:val="782D1CFA"/>
    <w:rsid w:val="7869B4E7"/>
    <w:rsid w:val="7890AE53"/>
    <w:rsid w:val="78989BD9"/>
    <w:rsid w:val="789A7F67"/>
    <w:rsid w:val="78A00A6E"/>
    <w:rsid w:val="78FB450B"/>
    <w:rsid w:val="790AE8F4"/>
    <w:rsid w:val="79541953"/>
    <w:rsid w:val="795985CC"/>
    <w:rsid w:val="795A17D3"/>
    <w:rsid w:val="79A00AE1"/>
    <w:rsid w:val="79B6200A"/>
    <w:rsid w:val="79B89A74"/>
    <w:rsid w:val="7A05917C"/>
    <w:rsid w:val="7A477F85"/>
    <w:rsid w:val="7A7A8E99"/>
    <w:rsid w:val="7A849682"/>
    <w:rsid w:val="7A8D68CB"/>
    <w:rsid w:val="7AA9D340"/>
    <w:rsid w:val="7AB1507D"/>
    <w:rsid w:val="7AC7CCC2"/>
    <w:rsid w:val="7AE3F8FC"/>
    <w:rsid w:val="7AFF9BF0"/>
    <w:rsid w:val="7B461F32"/>
    <w:rsid w:val="7B4B371D"/>
    <w:rsid w:val="7B7FA0C6"/>
    <w:rsid w:val="7B86638A"/>
    <w:rsid w:val="7B907211"/>
    <w:rsid w:val="7BC84F15"/>
    <w:rsid w:val="7BD03C9B"/>
    <w:rsid w:val="7BD875B8"/>
    <w:rsid w:val="7C1F9CED"/>
    <w:rsid w:val="7C6F4810"/>
    <w:rsid w:val="7C85B471"/>
    <w:rsid w:val="7CF6089C"/>
    <w:rsid w:val="7D0CABF1"/>
    <w:rsid w:val="7D35654E"/>
    <w:rsid w:val="7D497D56"/>
    <w:rsid w:val="7D641F76"/>
    <w:rsid w:val="7D737B91"/>
    <w:rsid w:val="7D93D2CA"/>
    <w:rsid w:val="7DE8F13F"/>
    <w:rsid w:val="7E0B1871"/>
    <w:rsid w:val="7E4E6D85"/>
    <w:rsid w:val="7E4FDB2B"/>
    <w:rsid w:val="7E5C5744"/>
    <w:rsid w:val="7ECFC3E9"/>
    <w:rsid w:val="7ED097BB"/>
    <w:rsid w:val="7EDBC2AB"/>
    <w:rsid w:val="7EFFEFD7"/>
    <w:rsid w:val="7F5967D2"/>
    <w:rsid w:val="7F78EBCE"/>
    <w:rsid w:val="7F7BDCAB"/>
    <w:rsid w:val="7F84C1A0"/>
    <w:rsid w:val="7F9D5179"/>
    <w:rsid w:val="7FA6E8D2"/>
    <w:rsid w:val="7FBE9F96"/>
    <w:rsid w:val="7FE2C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09A3"/>
  <w15:chartTrackingRefBased/>
  <w15:docId w15:val="{5FF70C10-E8F4-4BA6-BB81-951431EF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8A"/>
    <w:pPr>
      <w:widowControl w:val="0"/>
      <w:autoSpaceDE w:val="0"/>
      <w:autoSpaceDN w:val="0"/>
      <w:adjustRightInd w:val="0"/>
      <w:spacing w:after="0" w:line="240" w:lineRule="auto"/>
    </w:pPr>
    <w:rPr>
      <w:rFonts w:ascii="NewsGoth BT" w:eastAsia="Times New Roman" w:hAnsi="NewsGoth BT" w:cs="Times New Roman"/>
      <w:sz w:val="20"/>
      <w:szCs w:val="20"/>
      <w:lang w:eastAsia="en-GB"/>
    </w:rPr>
  </w:style>
  <w:style w:type="paragraph" w:styleId="Heading1">
    <w:name w:val="heading 1"/>
    <w:basedOn w:val="Normal"/>
    <w:next w:val="Heading2"/>
    <w:link w:val="Heading1Char"/>
    <w:qFormat/>
    <w:rsid w:val="00F42624"/>
    <w:pPr>
      <w:keepNext/>
      <w:widowControl/>
      <w:numPr>
        <w:numId w:val="23"/>
      </w:numPr>
      <w:autoSpaceDE/>
      <w:autoSpaceDN/>
      <w:adjustRightInd/>
      <w:spacing w:after="120"/>
      <w:outlineLvl w:val="0"/>
    </w:pPr>
    <w:rPr>
      <w:rFonts w:ascii="Times New Roman" w:hAnsi="Times New Roman"/>
      <w:b/>
      <w:bCs/>
      <w:sz w:val="24"/>
      <w:szCs w:val="24"/>
      <w:lang w:eastAsia="en-US"/>
    </w:rPr>
  </w:style>
  <w:style w:type="paragraph" w:styleId="Heading2">
    <w:name w:val="heading 2"/>
    <w:basedOn w:val="Normal"/>
    <w:link w:val="Heading2Char"/>
    <w:qFormat/>
    <w:rsid w:val="00F42624"/>
    <w:pPr>
      <w:widowControl/>
      <w:numPr>
        <w:ilvl w:val="1"/>
        <w:numId w:val="23"/>
      </w:numPr>
      <w:autoSpaceDE/>
      <w:autoSpaceDN/>
      <w:adjustRightInd/>
      <w:spacing w:after="240"/>
      <w:outlineLvl w:val="1"/>
    </w:pPr>
    <w:rPr>
      <w:rFonts w:ascii="Times New Roman" w:hAnsi="Times New Roman" w:cs="Arial"/>
      <w:bCs/>
      <w:iCs/>
      <w:sz w:val="24"/>
      <w:szCs w:val="24"/>
      <w:lang w:eastAsia="en-US"/>
    </w:rPr>
  </w:style>
  <w:style w:type="paragraph" w:styleId="Heading3">
    <w:name w:val="heading 3"/>
    <w:basedOn w:val="Normal"/>
    <w:link w:val="Heading3Char"/>
    <w:qFormat/>
    <w:rsid w:val="00F42624"/>
    <w:pPr>
      <w:widowControl/>
      <w:numPr>
        <w:ilvl w:val="2"/>
        <w:numId w:val="23"/>
      </w:numPr>
      <w:autoSpaceDE/>
      <w:autoSpaceDN/>
      <w:adjustRightInd/>
      <w:spacing w:after="240"/>
      <w:outlineLvl w:val="2"/>
    </w:pPr>
    <w:rPr>
      <w:rFonts w:ascii="Times New Roman" w:hAnsi="Times New Roman" w:cs="Arial"/>
      <w:bCs/>
      <w:sz w:val="24"/>
      <w:szCs w:val="24"/>
      <w:lang w:eastAsia="en-US"/>
    </w:rPr>
  </w:style>
  <w:style w:type="paragraph" w:styleId="Heading4">
    <w:name w:val="heading 4"/>
    <w:basedOn w:val="Normal"/>
    <w:link w:val="Heading4Char"/>
    <w:qFormat/>
    <w:rsid w:val="00F42624"/>
    <w:pPr>
      <w:widowControl/>
      <w:numPr>
        <w:ilvl w:val="3"/>
        <w:numId w:val="23"/>
      </w:numPr>
      <w:autoSpaceDE/>
      <w:autoSpaceDN/>
      <w:adjustRightInd/>
      <w:spacing w:after="240"/>
      <w:outlineLvl w:val="3"/>
    </w:pPr>
    <w:rPr>
      <w:rFonts w:ascii="Times New Roman" w:hAnsi="Times New Roman"/>
      <w:bCs/>
      <w:sz w:val="24"/>
      <w:szCs w:val="24"/>
      <w:lang w:eastAsia="en-US"/>
    </w:rPr>
  </w:style>
  <w:style w:type="paragraph" w:styleId="Heading5">
    <w:name w:val="heading 5"/>
    <w:basedOn w:val="Normal"/>
    <w:link w:val="Heading5Char"/>
    <w:qFormat/>
    <w:rsid w:val="00F42624"/>
    <w:pPr>
      <w:widowControl/>
      <w:numPr>
        <w:ilvl w:val="4"/>
        <w:numId w:val="23"/>
      </w:numPr>
      <w:autoSpaceDE/>
      <w:autoSpaceDN/>
      <w:adjustRightInd/>
      <w:spacing w:after="240"/>
      <w:outlineLvl w:val="4"/>
    </w:pPr>
    <w:rPr>
      <w:rFonts w:ascii="Times New Roman" w:hAnsi="Times New Roman"/>
      <w:bCs/>
      <w:iCs/>
      <w:sz w:val="24"/>
      <w:szCs w:val="24"/>
      <w:lang w:eastAsia="en-US"/>
    </w:rPr>
  </w:style>
  <w:style w:type="paragraph" w:styleId="Heading6">
    <w:name w:val="heading 6"/>
    <w:basedOn w:val="Normal"/>
    <w:next w:val="BodyText"/>
    <w:link w:val="Heading6Char"/>
    <w:qFormat/>
    <w:rsid w:val="00F42624"/>
    <w:pPr>
      <w:widowControl/>
      <w:numPr>
        <w:ilvl w:val="5"/>
        <w:numId w:val="23"/>
      </w:numPr>
      <w:autoSpaceDE/>
      <w:autoSpaceDN/>
      <w:adjustRightInd/>
      <w:spacing w:after="240" w:line="300" w:lineRule="auto"/>
      <w:jc w:val="both"/>
      <w:outlineLvl w:val="5"/>
    </w:pPr>
    <w:rPr>
      <w:rFonts w:ascii="Times New Roman" w:hAnsi="Times New Roman"/>
      <w:bCs/>
      <w:sz w:val="24"/>
      <w:szCs w:val="22"/>
      <w:lang w:eastAsia="en-US"/>
    </w:rPr>
  </w:style>
  <w:style w:type="paragraph" w:styleId="Heading7">
    <w:name w:val="heading 7"/>
    <w:basedOn w:val="Normal"/>
    <w:next w:val="BodyText"/>
    <w:link w:val="Heading7Char"/>
    <w:qFormat/>
    <w:rsid w:val="00F42624"/>
    <w:pPr>
      <w:widowControl/>
      <w:numPr>
        <w:ilvl w:val="6"/>
        <w:numId w:val="23"/>
      </w:numPr>
      <w:autoSpaceDE/>
      <w:autoSpaceDN/>
      <w:adjustRightInd/>
      <w:spacing w:after="240" w:line="300" w:lineRule="auto"/>
      <w:jc w:val="both"/>
      <w:outlineLvl w:val="6"/>
    </w:pPr>
    <w:rPr>
      <w:rFonts w:ascii="Times New Roman" w:hAnsi="Times New Roman"/>
      <w:sz w:val="24"/>
      <w:szCs w:val="24"/>
      <w:lang w:eastAsia="en-US"/>
    </w:rPr>
  </w:style>
  <w:style w:type="paragraph" w:styleId="Heading8">
    <w:name w:val="heading 8"/>
    <w:basedOn w:val="Normal"/>
    <w:next w:val="BodyText"/>
    <w:link w:val="Heading8Char"/>
    <w:qFormat/>
    <w:rsid w:val="00F42624"/>
    <w:pPr>
      <w:widowControl/>
      <w:numPr>
        <w:ilvl w:val="7"/>
        <w:numId w:val="23"/>
      </w:numPr>
      <w:autoSpaceDE/>
      <w:autoSpaceDN/>
      <w:adjustRightInd/>
      <w:spacing w:after="240" w:line="300" w:lineRule="auto"/>
      <w:jc w:val="both"/>
      <w:outlineLvl w:val="7"/>
    </w:pPr>
    <w:rPr>
      <w:rFonts w:ascii="Times New Roman" w:hAnsi="Times New Roman"/>
      <w:iCs/>
      <w:sz w:val="24"/>
      <w:szCs w:val="24"/>
      <w:lang w:eastAsia="en-US"/>
    </w:rPr>
  </w:style>
  <w:style w:type="paragraph" w:styleId="Heading9">
    <w:name w:val="heading 9"/>
    <w:basedOn w:val="Normal"/>
    <w:next w:val="BodyText"/>
    <w:link w:val="Heading9Char"/>
    <w:qFormat/>
    <w:rsid w:val="00F42624"/>
    <w:pPr>
      <w:widowControl/>
      <w:numPr>
        <w:ilvl w:val="8"/>
        <w:numId w:val="23"/>
      </w:numPr>
      <w:autoSpaceDE/>
      <w:autoSpaceDN/>
      <w:adjustRightInd/>
      <w:spacing w:after="240" w:line="300" w:lineRule="auto"/>
      <w:jc w:val="both"/>
      <w:outlineLvl w:val="8"/>
    </w:pPr>
    <w:rPr>
      <w:rFonts w:ascii="Times New Roman" w:hAnsi="Times New Roman" w:cs="Arial"/>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4A8A"/>
    <w:rPr>
      <w:color w:val="0000FF"/>
      <w:u w:val="single"/>
    </w:rPr>
  </w:style>
  <w:style w:type="paragraph" w:customStyle="1" w:styleId="Default">
    <w:name w:val="Default"/>
    <w:rsid w:val="007A4A8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07038"/>
    <w:pPr>
      <w:ind w:left="720"/>
      <w:contextualSpacing/>
    </w:pPr>
  </w:style>
  <w:style w:type="character" w:styleId="CommentReference">
    <w:name w:val="annotation reference"/>
    <w:rsid w:val="002D6AD6"/>
    <w:rPr>
      <w:sz w:val="16"/>
      <w:szCs w:val="16"/>
    </w:rPr>
  </w:style>
  <w:style w:type="character" w:styleId="FollowedHyperlink">
    <w:name w:val="FollowedHyperlink"/>
    <w:basedOn w:val="DefaultParagraphFont"/>
    <w:uiPriority w:val="99"/>
    <w:semiHidden/>
    <w:unhideWhenUsed/>
    <w:rsid w:val="00333ECB"/>
    <w:rPr>
      <w:color w:val="954F72" w:themeColor="followedHyperlink"/>
      <w:u w:val="single"/>
    </w:rPr>
  </w:style>
  <w:style w:type="paragraph" w:styleId="Header">
    <w:name w:val="header"/>
    <w:basedOn w:val="Normal"/>
    <w:link w:val="HeaderChar"/>
    <w:uiPriority w:val="99"/>
    <w:unhideWhenUsed/>
    <w:rsid w:val="0090314B"/>
    <w:pPr>
      <w:tabs>
        <w:tab w:val="center" w:pos="4513"/>
        <w:tab w:val="right" w:pos="9026"/>
      </w:tabs>
    </w:pPr>
  </w:style>
  <w:style w:type="character" w:customStyle="1" w:styleId="HeaderChar">
    <w:name w:val="Header Char"/>
    <w:basedOn w:val="DefaultParagraphFont"/>
    <w:link w:val="Header"/>
    <w:uiPriority w:val="99"/>
    <w:rsid w:val="0090314B"/>
    <w:rPr>
      <w:rFonts w:ascii="NewsGoth BT" w:eastAsia="Times New Roman" w:hAnsi="NewsGoth BT" w:cs="Times New Roman"/>
      <w:sz w:val="20"/>
      <w:szCs w:val="20"/>
      <w:lang w:eastAsia="en-GB"/>
    </w:rPr>
  </w:style>
  <w:style w:type="paragraph" w:styleId="Footer">
    <w:name w:val="footer"/>
    <w:basedOn w:val="Normal"/>
    <w:link w:val="FooterChar"/>
    <w:uiPriority w:val="99"/>
    <w:unhideWhenUsed/>
    <w:rsid w:val="0090314B"/>
    <w:pPr>
      <w:tabs>
        <w:tab w:val="center" w:pos="4513"/>
        <w:tab w:val="right" w:pos="9026"/>
      </w:tabs>
    </w:pPr>
  </w:style>
  <w:style w:type="character" w:customStyle="1" w:styleId="FooterChar">
    <w:name w:val="Footer Char"/>
    <w:basedOn w:val="DefaultParagraphFont"/>
    <w:link w:val="Footer"/>
    <w:uiPriority w:val="99"/>
    <w:rsid w:val="0090314B"/>
    <w:rPr>
      <w:rFonts w:ascii="NewsGoth BT" w:eastAsia="Times New Roman" w:hAnsi="NewsGoth BT" w:cs="Times New Roman"/>
      <w:sz w:val="20"/>
      <w:szCs w:val="20"/>
      <w:lang w:eastAsia="en-GB"/>
    </w:rPr>
  </w:style>
  <w:style w:type="paragraph" w:styleId="NormalWeb">
    <w:name w:val="Normal (Web)"/>
    <w:basedOn w:val="Normal"/>
    <w:uiPriority w:val="99"/>
    <w:unhideWhenUsed/>
    <w:rsid w:val="00FB6D32"/>
    <w:pPr>
      <w:widowControl/>
      <w:autoSpaceDE/>
      <w:autoSpaceDN/>
      <w:adjustRightInd/>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54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71E4C"/>
  </w:style>
  <w:style w:type="character" w:customStyle="1" w:styleId="CommentTextChar">
    <w:name w:val="Comment Text Char"/>
    <w:basedOn w:val="DefaultParagraphFont"/>
    <w:link w:val="CommentText"/>
    <w:uiPriority w:val="99"/>
    <w:semiHidden/>
    <w:rsid w:val="00071E4C"/>
    <w:rPr>
      <w:rFonts w:ascii="NewsGoth BT" w:eastAsia="Times New Roman" w:hAnsi="NewsGoth B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1E4C"/>
    <w:rPr>
      <w:b/>
      <w:bCs/>
    </w:rPr>
  </w:style>
  <w:style w:type="character" w:customStyle="1" w:styleId="CommentSubjectChar">
    <w:name w:val="Comment Subject Char"/>
    <w:basedOn w:val="CommentTextChar"/>
    <w:link w:val="CommentSubject"/>
    <w:uiPriority w:val="99"/>
    <w:semiHidden/>
    <w:rsid w:val="00071E4C"/>
    <w:rPr>
      <w:rFonts w:ascii="NewsGoth BT" w:eastAsia="Times New Roman" w:hAnsi="NewsGoth BT" w:cs="Times New Roman"/>
      <w:b/>
      <w:bCs/>
      <w:sz w:val="20"/>
      <w:szCs w:val="20"/>
      <w:lang w:eastAsia="en-GB"/>
    </w:rPr>
  </w:style>
  <w:style w:type="paragraph" w:styleId="BalloonText">
    <w:name w:val="Balloon Text"/>
    <w:basedOn w:val="Normal"/>
    <w:link w:val="BalloonTextChar"/>
    <w:uiPriority w:val="99"/>
    <w:semiHidden/>
    <w:unhideWhenUsed/>
    <w:rsid w:val="00071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E4C"/>
    <w:rPr>
      <w:rFonts w:ascii="Segoe UI" w:eastAsia="Times New Roman" w:hAnsi="Segoe UI" w:cs="Segoe UI"/>
      <w:sz w:val="18"/>
      <w:szCs w:val="18"/>
      <w:lang w:eastAsia="en-GB"/>
    </w:rPr>
  </w:style>
  <w:style w:type="character" w:customStyle="1" w:styleId="Heading1Char">
    <w:name w:val="Heading 1 Char"/>
    <w:basedOn w:val="DefaultParagraphFont"/>
    <w:link w:val="Heading1"/>
    <w:rsid w:val="00F4262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42624"/>
    <w:rPr>
      <w:rFonts w:ascii="Times New Roman" w:eastAsia="Times New Roman" w:hAnsi="Times New Roman" w:cs="Arial"/>
      <w:bCs/>
      <w:iCs/>
      <w:sz w:val="24"/>
      <w:szCs w:val="24"/>
    </w:rPr>
  </w:style>
  <w:style w:type="character" w:customStyle="1" w:styleId="Heading3Char">
    <w:name w:val="Heading 3 Char"/>
    <w:basedOn w:val="DefaultParagraphFont"/>
    <w:link w:val="Heading3"/>
    <w:rsid w:val="00F42624"/>
    <w:rPr>
      <w:rFonts w:ascii="Times New Roman" w:eastAsia="Times New Roman" w:hAnsi="Times New Roman" w:cs="Arial"/>
      <w:bCs/>
      <w:sz w:val="24"/>
      <w:szCs w:val="24"/>
    </w:rPr>
  </w:style>
  <w:style w:type="character" w:customStyle="1" w:styleId="Heading4Char">
    <w:name w:val="Heading 4 Char"/>
    <w:basedOn w:val="DefaultParagraphFont"/>
    <w:link w:val="Heading4"/>
    <w:rsid w:val="00F42624"/>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F42624"/>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F42624"/>
    <w:rPr>
      <w:rFonts w:ascii="Times New Roman" w:eastAsia="Times New Roman" w:hAnsi="Times New Roman" w:cs="Times New Roman"/>
      <w:bCs/>
      <w:sz w:val="24"/>
    </w:rPr>
  </w:style>
  <w:style w:type="character" w:customStyle="1" w:styleId="Heading7Char">
    <w:name w:val="Heading 7 Char"/>
    <w:basedOn w:val="DefaultParagraphFont"/>
    <w:link w:val="Heading7"/>
    <w:rsid w:val="00F4262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42624"/>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F42624"/>
    <w:rPr>
      <w:rFonts w:ascii="Times New Roman" w:eastAsia="Times New Roman" w:hAnsi="Times New Roman" w:cs="Arial"/>
      <w:sz w:val="24"/>
    </w:rPr>
  </w:style>
  <w:style w:type="paragraph" w:styleId="BodyText">
    <w:name w:val="Body Text"/>
    <w:basedOn w:val="Normal"/>
    <w:link w:val="BodyTextChar"/>
    <w:uiPriority w:val="99"/>
    <w:semiHidden/>
    <w:unhideWhenUsed/>
    <w:rsid w:val="00F42624"/>
    <w:pPr>
      <w:spacing w:after="120"/>
    </w:pPr>
  </w:style>
  <w:style w:type="character" w:customStyle="1" w:styleId="BodyTextChar">
    <w:name w:val="Body Text Char"/>
    <w:basedOn w:val="DefaultParagraphFont"/>
    <w:link w:val="BodyText"/>
    <w:uiPriority w:val="99"/>
    <w:semiHidden/>
    <w:rsid w:val="00F42624"/>
    <w:rPr>
      <w:rFonts w:ascii="NewsGoth BT" w:eastAsia="Times New Roman" w:hAnsi="NewsGoth BT" w:cs="Times New Roman"/>
      <w:sz w:val="20"/>
      <w:szCs w:val="20"/>
      <w:lang w:eastAsia="en-GB"/>
    </w:rPr>
  </w:style>
  <w:style w:type="character" w:styleId="UnresolvedMention">
    <w:name w:val="Unresolved Mention"/>
    <w:basedOn w:val="DefaultParagraphFont"/>
    <w:uiPriority w:val="99"/>
    <w:semiHidden/>
    <w:unhideWhenUsed/>
    <w:rsid w:val="00F5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800">
      <w:bodyDiv w:val="1"/>
      <w:marLeft w:val="0"/>
      <w:marRight w:val="0"/>
      <w:marTop w:val="0"/>
      <w:marBottom w:val="0"/>
      <w:divBdr>
        <w:top w:val="none" w:sz="0" w:space="0" w:color="auto"/>
        <w:left w:val="none" w:sz="0" w:space="0" w:color="auto"/>
        <w:bottom w:val="none" w:sz="0" w:space="0" w:color="auto"/>
        <w:right w:val="none" w:sz="0" w:space="0" w:color="auto"/>
      </w:divBdr>
    </w:div>
    <w:div w:id="260459233">
      <w:bodyDiv w:val="1"/>
      <w:marLeft w:val="0"/>
      <w:marRight w:val="0"/>
      <w:marTop w:val="0"/>
      <w:marBottom w:val="0"/>
      <w:divBdr>
        <w:top w:val="none" w:sz="0" w:space="0" w:color="auto"/>
        <w:left w:val="none" w:sz="0" w:space="0" w:color="auto"/>
        <w:bottom w:val="none" w:sz="0" w:space="0" w:color="auto"/>
        <w:right w:val="none" w:sz="0" w:space="0" w:color="auto"/>
      </w:divBdr>
    </w:div>
    <w:div w:id="537157370">
      <w:bodyDiv w:val="1"/>
      <w:marLeft w:val="0"/>
      <w:marRight w:val="0"/>
      <w:marTop w:val="0"/>
      <w:marBottom w:val="0"/>
      <w:divBdr>
        <w:top w:val="none" w:sz="0" w:space="0" w:color="auto"/>
        <w:left w:val="none" w:sz="0" w:space="0" w:color="auto"/>
        <w:bottom w:val="none" w:sz="0" w:space="0" w:color="auto"/>
        <w:right w:val="none" w:sz="0" w:space="0" w:color="auto"/>
      </w:divBdr>
    </w:div>
    <w:div w:id="712004826">
      <w:bodyDiv w:val="1"/>
      <w:marLeft w:val="0"/>
      <w:marRight w:val="0"/>
      <w:marTop w:val="0"/>
      <w:marBottom w:val="0"/>
      <w:divBdr>
        <w:top w:val="none" w:sz="0" w:space="0" w:color="auto"/>
        <w:left w:val="none" w:sz="0" w:space="0" w:color="auto"/>
        <w:bottom w:val="none" w:sz="0" w:space="0" w:color="auto"/>
        <w:right w:val="none" w:sz="0" w:space="0" w:color="auto"/>
      </w:divBdr>
      <w:divsChild>
        <w:div w:id="2126843536">
          <w:marLeft w:val="0"/>
          <w:marRight w:val="0"/>
          <w:marTop w:val="0"/>
          <w:marBottom w:val="0"/>
          <w:divBdr>
            <w:top w:val="none" w:sz="0" w:space="0" w:color="auto"/>
            <w:left w:val="none" w:sz="0" w:space="0" w:color="auto"/>
            <w:bottom w:val="none" w:sz="0" w:space="0" w:color="auto"/>
            <w:right w:val="none" w:sz="0" w:space="0" w:color="auto"/>
          </w:divBdr>
        </w:div>
      </w:divsChild>
    </w:div>
    <w:div w:id="9203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initylaban.ac.uk/abou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frecruitment@trinitylaba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1aaa0b7a3db84ce2"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initylab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C49077E24164439B6DC664383EA1D2" ma:contentTypeVersion="3" ma:contentTypeDescription="Create a new document." ma:contentTypeScope="" ma:versionID="1c9bf537553185c8a316ba4d23e16315">
  <xsd:schema xmlns:xsd="http://www.w3.org/2001/XMLSchema" xmlns:xs="http://www.w3.org/2001/XMLSchema" xmlns:p="http://schemas.microsoft.com/office/2006/metadata/properties" xmlns:ns1="http://schemas.microsoft.com/sharepoint/v3" xmlns:ns2="1cd7da9c-499e-4f1e-998b-35594c67957c" targetNamespace="http://schemas.microsoft.com/office/2006/metadata/properties" ma:root="true" ma:fieldsID="b4df998b295b00c4614596fb8510f8a8" ns1:_="" ns2:_="">
    <xsd:import namespace="http://schemas.microsoft.com/sharepoint/v3"/>
    <xsd:import namespace="1cd7da9c-499e-4f1e-998b-35594c67957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d7da9c-499e-4f1e-998b-35594c6795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AD604-8412-45DA-8634-89710A8ADF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BD55E4-E694-47B1-884D-26EF2E310152}">
  <ds:schemaRefs>
    <ds:schemaRef ds:uri="http://schemas.microsoft.com/sharepoint/v3/contenttype/forms"/>
  </ds:schemaRefs>
</ds:datastoreItem>
</file>

<file path=customXml/itemProps3.xml><?xml version="1.0" encoding="utf-8"?>
<ds:datastoreItem xmlns:ds="http://schemas.openxmlformats.org/officeDocument/2006/customXml" ds:itemID="{8A365227-6853-4C11-87D6-08FCA501D75C}">
  <ds:schemaRefs>
    <ds:schemaRef ds:uri="http://schemas.openxmlformats.org/officeDocument/2006/bibliography"/>
  </ds:schemaRefs>
</ds:datastoreItem>
</file>

<file path=customXml/itemProps4.xml><?xml version="1.0" encoding="utf-8"?>
<ds:datastoreItem xmlns:ds="http://schemas.openxmlformats.org/officeDocument/2006/customXml" ds:itemID="{F0CB8348-19ED-4DC8-9841-619517BC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d7da9c-499e-4f1e-998b-35594c679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Roper</dc:creator>
  <cp:keywords/>
  <dc:description/>
  <cp:lastModifiedBy>Katerina Filosofopoulou</cp:lastModifiedBy>
  <cp:revision>11</cp:revision>
  <cp:lastPrinted>2021-08-13T14:25:00Z</cp:lastPrinted>
  <dcterms:created xsi:type="dcterms:W3CDTF">2025-04-02T14:57:00Z</dcterms:created>
  <dcterms:modified xsi:type="dcterms:W3CDTF">2025-04-09T11:26:00Z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0x010100BDC49077E24164439B6DC664383EA1D2</vt:lpwstr>
  </property>
</Properties>
</file>