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1944" w14:textId="6168492B" w:rsidR="00224FB8" w:rsidRPr="00224FB8" w:rsidRDefault="005C434F" w:rsidP="00E034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31" w:lineRule="auto"/>
        <w:ind w:left="35"/>
        <w:jc w:val="center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</w:rPr>
        <w:t xml:space="preserve">The Edward Said National Conservatory of Music (Palestine) </w:t>
      </w:r>
    </w:p>
    <w:p w14:paraId="3726F390" w14:textId="15BD9F14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 xml:space="preserve">Position offered: </w:t>
      </w:r>
      <w:r w:rsidR="00C05623">
        <w:rPr>
          <w:rFonts w:asciiTheme="majorBidi" w:eastAsia="Times" w:hAnsiTheme="majorBidi" w:cstheme="majorBidi"/>
          <w:b/>
          <w:color w:val="000000"/>
        </w:rPr>
        <w:t>Violin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</w:t>
      </w:r>
      <w:r w:rsidR="005A2BAA">
        <w:rPr>
          <w:rFonts w:asciiTheme="majorBidi" w:eastAsia="Times" w:hAnsiTheme="majorBidi" w:cstheme="majorBidi"/>
          <w:b/>
          <w:color w:val="000000"/>
        </w:rPr>
        <w:t>T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eacher </w:t>
      </w:r>
    </w:p>
    <w:p w14:paraId="6C5AAAA9" w14:textId="24A5A6D1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>Period: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1</w:t>
      </w:r>
      <w:r w:rsidRPr="00224FB8">
        <w:rPr>
          <w:rFonts w:asciiTheme="majorBidi" w:eastAsia="Times" w:hAnsiTheme="majorBidi" w:cstheme="majorBidi"/>
          <w:b/>
          <w:color w:val="000000"/>
          <w:vertAlign w:val="superscript"/>
        </w:rPr>
        <w:t xml:space="preserve">st </w:t>
      </w:r>
      <w:r w:rsidR="00732D3F" w:rsidRPr="00224FB8">
        <w:rPr>
          <w:rFonts w:asciiTheme="majorBidi" w:eastAsia="Times" w:hAnsiTheme="majorBidi" w:cstheme="majorBidi"/>
          <w:b/>
          <w:color w:val="000000"/>
        </w:rPr>
        <w:t xml:space="preserve">September </w:t>
      </w:r>
      <w:r w:rsidR="001C7FCB">
        <w:rPr>
          <w:rFonts w:asciiTheme="majorBidi" w:eastAsia="Times" w:hAnsiTheme="majorBidi" w:cstheme="majorBidi"/>
          <w:b/>
          <w:color w:val="000000"/>
        </w:rPr>
        <w:t>2025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– 31</w:t>
      </w:r>
      <w:r w:rsidRPr="00224FB8">
        <w:rPr>
          <w:rFonts w:asciiTheme="majorBidi" w:eastAsia="Times" w:hAnsiTheme="majorBidi" w:cstheme="majorBidi"/>
          <w:b/>
          <w:color w:val="000000"/>
          <w:vertAlign w:val="superscript"/>
        </w:rPr>
        <w:t xml:space="preserve">st 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May </w:t>
      </w:r>
      <w:r w:rsidR="001C7FCB">
        <w:rPr>
          <w:rFonts w:asciiTheme="majorBidi" w:eastAsia="Times" w:hAnsiTheme="majorBidi" w:cstheme="majorBidi"/>
          <w:b/>
          <w:color w:val="000000"/>
        </w:rPr>
        <w:t>2026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.  </w:t>
      </w:r>
    </w:p>
    <w:p w14:paraId="6D51FCF1" w14:textId="77777777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>Requirements for Applicants: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</w:t>
      </w:r>
    </w:p>
    <w:p w14:paraId="7D61AAF3" w14:textId="06B44318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Conservatory or </w:t>
      </w:r>
      <w:r w:rsidR="00732D3F">
        <w:rPr>
          <w:rFonts w:asciiTheme="majorBidi" w:eastAsia="Times" w:hAnsiTheme="majorBidi" w:cstheme="majorBidi"/>
          <w:color w:val="000000"/>
        </w:rPr>
        <w:t>u</w:t>
      </w:r>
      <w:r w:rsidRPr="00224FB8">
        <w:rPr>
          <w:rFonts w:asciiTheme="majorBidi" w:eastAsia="Times" w:hAnsiTheme="majorBidi" w:cstheme="majorBidi"/>
          <w:color w:val="000000"/>
        </w:rPr>
        <w:t xml:space="preserve">niversity degree in their discipline. </w:t>
      </w:r>
    </w:p>
    <w:p w14:paraId="26E820CB" w14:textId="2518037D" w:rsidR="005A7F9D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Teaching experience and understanding of both individual and group pedagogy</w:t>
      </w:r>
      <w:r w:rsidR="00732D3F">
        <w:rPr>
          <w:rFonts w:asciiTheme="majorBidi" w:eastAsia="Times" w:hAnsiTheme="majorBidi" w:cstheme="majorBidi"/>
          <w:color w:val="000000"/>
        </w:rPr>
        <w:t>.</w:t>
      </w:r>
    </w:p>
    <w:p w14:paraId="323ED09B" w14:textId="274BE189" w:rsidR="005A7F9D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Motivated, creative, adaptable, comfortable in group or individual setting</w:t>
      </w:r>
      <w:r w:rsidR="00732D3F">
        <w:rPr>
          <w:rFonts w:asciiTheme="majorBidi" w:eastAsia="Times" w:hAnsiTheme="majorBidi" w:cstheme="majorBidi"/>
          <w:color w:val="000000"/>
        </w:rPr>
        <w:t>.</w:t>
      </w:r>
    </w:p>
    <w:p w14:paraId="2ED5A160" w14:textId="431D6D46" w:rsidR="005A7F9D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Organized, with proven ability to manage a full teaching program</w:t>
      </w:r>
      <w:r w:rsidR="00732D3F">
        <w:rPr>
          <w:rFonts w:asciiTheme="majorBidi" w:eastAsia="Times" w:hAnsiTheme="majorBidi" w:cstheme="majorBidi"/>
          <w:color w:val="000000"/>
        </w:rPr>
        <w:t>.</w:t>
      </w:r>
    </w:p>
    <w:p w14:paraId="549CBC43" w14:textId="34812B65" w:rsidR="0030706A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Passionate about bringing musical awareness to a community, developing a </w:t>
      </w:r>
      <w:r w:rsidR="005A7F9D" w:rsidRPr="00224FB8">
        <w:rPr>
          <w:rFonts w:asciiTheme="majorBidi" w:eastAsia="Times" w:hAnsiTheme="majorBidi" w:cstheme="majorBidi"/>
          <w:color w:val="000000"/>
        </w:rPr>
        <w:t>love of</w:t>
      </w:r>
      <w:r w:rsidRPr="00224FB8">
        <w:rPr>
          <w:rFonts w:asciiTheme="majorBidi" w:eastAsia="Times" w:hAnsiTheme="majorBidi" w:cstheme="majorBidi"/>
          <w:color w:val="000000"/>
        </w:rPr>
        <w:t xml:space="preserve"> music and enjoyment of playing, inspiring young people</w:t>
      </w:r>
      <w:r w:rsidR="00732D3F">
        <w:rPr>
          <w:rFonts w:asciiTheme="majorBidi" w:eastAsia="Times" w:hAnsiTheme="majorBidi" w:cstheme="majorBidi"/>
          <w:color w:val="000000"/>
        </w:rPr>
        <w:t>.</w:t>
      </w:r>
      <w:r w:rsidRPr="00224FB8">
        <w:rPr>
          <w:rFonts w:asciiTheme="majorBidi" w:eastAsia="Times" w:hAnsiTheme="majorBidi" w:cstheme="majorBidi"/>
          <w:color w:val="000000"/>
        </w:rPr>
        <w:t xml:space="preserve"> </w:t>
      </w:r>
    </w:p>
    <w:p w14:paraId="1BEF2EC2" w14:textId="16AAE0DD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Ability to coach orchestra sections, </w:t>
      </w:r>
      <w:r w:rsidR="00732D3F">
        <w:rPr>
          <w:rFonts w:asciiTheme="majorBidi" w:eastAsia="Times" w:hAnsiTheme="majorBidi" w:cstheme="majorBidi"/>
          <w:color w:val="000000"/>
        </w:rPr>
        <w:t xml:space="preserve">and </w:t>
      </w:r>
      <w:r w:rsidRPr="00224FB8">
        <w:rPr>
          <w:rFonts w:asciiTheme="majorBidi" w:eastAsia="Times" w:hAnsiTheme="majorBidi" w:cstheme="majorBidi"/>
          <w:color w:val="000000"/>
        </w:rPr>
        <w:t>lead workshops</w:t>
      </w:r>
      <w:r w:rsidR="00732D3F">
        <w:rPr>
          <w:rFonts w:asciiTheme="majorBidi" w:eastAsia="Times" w:hAnsiTheme="majorBidi" w:cstheme="majorBidi"/>
          <w:color w:val="000000"/>
        </w:rPr>
        <w:t>.</w:t>
      </w:r>
      <w:r w:rsidRPr="00224FB8">
        <w:rPr>
          <w:rFonts w:asciiTheme="majorBidi" w:eastAsia="Times" w:hAnsiTheme="majorBidi" w:cstheme="majorBidi"/>
          <w:color w:val="000000"/>
        </w:rPr>
        <w:t xml:space="preserve"> </w:t>
      </w:r>
    </w:p>
    <w:p w14:paraId="41E188D7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>Job Description: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</w:t>
      </w:r>
    </w:p>
    <w:p w14:paraId="6246E992" w14:textId="3A50F61B" w:rsidR="004935CC" w:rsidRPr="00224FB8" w:rsidRDefault="005C434F" w:rsidP="00493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0" w:right="140" w:hanging="33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Teaching students aged </w:t>
      </w:r>
      <w:r w:rsidR="00130F7E">
        <w:rPr>
          <w:rFonts w:asciiTheme="majorBidi" w:eastAsia="Times" w:hAnsiTheme="majorBidi" w:cstheme="majorBidi"/>
          <w:color w:val="000000"/>
        </w:rPr>
        <w:t>below 18 years old</w:t>
      </w:r>
      <w:r w:rsidRPr="00224FB8">
        <w:rPr>
          <w:rFonts w:asciiTheme="majorBidi" w:eastAsia="Times" w:hAnsiTheme="majorBidi" w:cstheme="majorBidi"/>
          <w:color w:val="000000"/>
        </w:rPr>
        <w:t xml:space="preserve"> at one of the ESNCM branches, </w:t>
      </w:r>
      <w:r w:rsidR="005A7F9D" w:rsidRPr="00224FB8">
        <w:rPr>
          <w:rFonts w:asciiTheme="majorBidi" w:eastAsia="Times" w:hAnsiTheme="majorBidi" w:cstheme="majorBidi"/>
          <w:color w:val="000000"/>
        </w:rPr>
        <w:t>covering beginners</w:t>
      </w:r>
      <w:r w:rsidRPr="00224FB8">
        <w:rPr>
          <w:rFonts w:asciiTheme="majorBidi" w:eastAsia="Times" w:hAnsiTheme="majorBidi" w:cstheme="majorBidi"/>
          <w:color w:val="000000"/>
        </w:rPr>
        <w:t xml:space="preserve"> </w:t>
      </w:r>
      <w:r w:rsidR="00130F7E">
        <w:rPr>
          <w:rFonts w:asciiTheme="majorBidi" w:eastAsia="Times" w:hAnsiTheme="majorBidi" w:cstheme="majorBidi"/>
          <w:color w:val="000000"/>
        </w:rPr>
        <w:t xml:space="preserve">to ESNCM diploma </w:t>
      </w:r>
      <w:r w:rsidRPr="00224FB8">
        <w:rPr>
          <w:rFonts w:asciiTheme="majorBidi" w:eastAsia="Times" w:hAnsiTheme="majorBidi" w:cstheme="majorBidi"/>
          <w:color w:val="000000"/>
        </w:rPr>
        <w:t>application level</w:t>
      </w:r>
      <w:r w:rsidR="004935CC" w:rsidRPr="00224FB8">
        <w:rPr>
          <w:rFonts w:asciiTheme="majorBidi" w:eastAsia="Times" w:hAnsiTheme="majorBidi" w:cstheme="majorBidi"/>
          <w:color w:val="000000"/>
        </w:rPr>
        <w:t>.</w:t>
      </w:r>
    </w:p>
    <w:p w14:paraId="4A76B106" w14:textId="19EB0908" w:rsidR="004935CC" w:rsidRPr="00224FB8" w:rsidRDefault="004935CC" w:rsidP="00551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224FB8" w:rsidRPr="00224FB8">
        <w:rPr>
          <w:rFonts w:asciiTheme="majorBidi" w:eastAsia="Times" w:hAnsiTheme="majorBidi" w:cstheme="majorBidi"/>
          <w:color w:val="000000"/>
        </w:rPr>
        <w:t>P</w:t>
      </w:r>
      <w:r w:rsidRPr="00224FB8">
        <w:rPr>
          <w:rFonts w:asciiTheme="majorBidi" w:eastAsia="Times" w:hAnsiTheme="majorBidi" w:cstheme="majorBidi"/>
          <w:color w:val="000000"/>
        </w:rPr>
        <w:t xml:space="preserve">articipating in weekly student </w:t>
      </w:r>
      <w:r w:rsidR="00732D3F" w:rsidRPr="00224FB8">
        <w:rPr>
          <w:rFonts w:asciiTheme="majorBidi" w:eastAsia="Times" w:hAnsiTheme="majorBidi" w:cstheme="majorBidi"/>
          <w:color w:val="000000"/>
        </w:rPr>
        <w:t>concerts</w:t>
      </w:r>
      <w:r w:rsidR="00551D09">
        <w:rPr>
          <w:rFonts w:asciiTheme="majorBidi" w:eastAsia="Times" w:hAnsiTheme="majorBidi" w:cstheme="majorBidi"/>
          <w:color w:val="000000"/>
        </w:rPr>
        <w:t xml:space="preserve"> and</w:t>
      </w:r>
      <w:r w:rsidR="00224FB8" w:rsidRPr="00224FB8">
        <w:rPr>
          <w:rFonts w:asciiTheme="majorBidi" w:eastAsia="Times" w:hAnsiTheme="majorBidi" w:cstheme="majorBidi"/>
          <w:color w:val="000000"/>
        </w:rPr>
        <w:t xml:space="preserve"> orchestras</w:t>
      </w:r>
      <w:r w:rsidR="00551D09">
        <w:rPr>
          <w:rFonts w:asciiTheme="majorBidi" w:eastAsia="Times" w:hAnsiTheme="majorBidi" w:cstheme="majorBidi"/>
          <w:color w:val="000000"/>
        </w:rPr>
        <w:t>.</w:t>
      </w:r>
    </w:p>
    <w:p w14:paraId="62C4565B" w14:textId="77777777" w:rsidR="00551D09" w:rsidRDefault="005C434F" w:rsidP="00104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732D3F">
        <w:rPr>
          <w:rFonts w:asciiTheme="majorBidi" w:eastAsia="Times" w:hAnsiTheme="majorBidi" w:cstheme="majorBidi"/>
          <w:color w:val="000000"/>
        </w:rPr>
        <w:t xml:space="preserve">Teaching </w:t>
      </w:r>
      <w:r w:rsidRPr="00224FB8">
        <w:rPr>
          <w:rFonts w:asciiTheme="majorBidi" w:eastAsia="Times" w:hAnsiTheme="majorBidi" w:cstheme="majorBidi"/>
          <w:color w:val="000000"/>
        </w:rPr>
        <w:t>22 -2</w:t>
      </w:r>
      <w:r w:rsidR="00551D09">
        <w:rPr>
          <w:rFonts w:asciiTheme="majorBidi" w:eastAsia="Times" w:hAnsiTheme="majorBidi" w:cstheme="majorBidi" w:hint="cs"/>
          <w:color w:val="000000"/>
          <w:rtl/>
        </w:rPr>
        <w:t>4</w:t>
      </w:r>
      <w:r w:rsidRPr="00224FB8">
        <w:rPr>
          <w:rFonts w:asciiTheme="majorBidi" w:eastAsia="Times" w:hAnsiTheme="majorBidi" w:cstheme="majorBidi"/>
          <w:color w:val="000000"/>
        </w:rPr>
        <w:t xml:space="preserve"> weekly hours</w:t>
      </w:r>
    </w:p>
    <w:p w14:paraId="17433035" w14:textId="77777777" w:rsidR="00551D09" w:rsidRDefault="00551D09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5" w:right="346" w:hanging="345"/>
        <w:rPr>
          <w:rFonts w:asciiTheme="majorBidi" w:eastAsia="Times" w:hAnsiTheme="majorBidi" w:cstheme="majorBidi"/>
          <w:color w:val="000000"/>
          <w:rtl/>
        </w:rPr>
      </w:pPr>
      <w:r w:rsidRPr="00551D09">
        <w:rPr>
          <w:rFonts w:asciiTheme="majorBidi" w:eastAsia="Times" w:hAnsiTheme="majorBidi" w:cstheme="majorBidi"/>
          <w:color w:val="000000"/>
        </w:rPr>
        <w:t>● Scheduling at least 10 hours weekly for office hours and other academic work.</w:t>
      </w:r>
    </w:p>
    <w:p w14:paraId="362FC368" w14:textId="77777777" w:rsidR="00E03425" w:rsidRDefault="00E03425" w:rsidP="00E03425">
      <w:pPr>
        <w:widowControl w:val="0"/>
        <w:spacing w:before="1" w:line="228" w:lineRule="auto"/>
        <w:ind w:left="380" w:right="301"/>
        <w:rPr>
          <w:rFonts w:asciiTheme="majorBidi" w:eastAsia="Times" w:hAnsiTheme="majorBidi" w:cstheme="majorBidi"/>
          <w:b/>
          <w:bCs/>
          <w:color w:val="000000"/>
          <w:u w:val="single"/>
          <w:rtl/>
        </w:rPr>
      </w:pPr>
    </w:p>
    <w:p w14:paraId="66213E36" w14:textId="0BEA4A44" w:rsidR="00E03425" w:rsidRDefault="00E03425" w:rsidP="00E03425">
      <w:pPr>
        <w:widowControl w:val="0"/>
        <w:spacing w:before="1" w:line="228" w:lineRule="auto"/>
        <w:ind w:left="380" w:right="301"/>
        <w:rPr>
          <w:rFonts w:asciiTheme="majorBidi" w:eastAsia="Times" w:hAnsiTheme="majorBidi" w:cstheme="majorBidi"/>
          <w:b/>
          <w:bCs/>
          <w:color w:val="000000"/>
          <w:u w:val="single"/>
        </w:rPr>
      </w:pPr>
      <w:r>
        <w:rPr>
          <w:rFonts w:asciiTheme="majorBidi" w:eastAsia="Times" w:hAnsiTheme="majorBidi" w:cstheme="majorBidi"/>
          <w:b/>
          <w:bCs/>
          <w:color w:val="000000"/>
          <w:u w:val="single"/>
        </w:rPr>
        <w:t>Offering:</w:t>
      </w:r>
    </w:p>
    <w:p w14:paraId="245C8FF6" w14:textId="77777777" w:rsidR="00E03425" w:rsidRDefault="00E03425" w:rsidP="00E03425">
      <w:pPr>
        <w:widowControl w:val="0"/>
        <w:spacing w:before="1" w:line="228" w:lineRule="auto"/>
        <w:ind w:left="380" w:right="301"/>
        <w:rPr>
          <w:rFonts w:asciiTheme="majorBidi" w:eastAsia="Times" w:hAnsiTheme="majorBidi" w:cstheme="majorBidi"/>
          <w:color w:val="000000"/>
        </w:rPr>
      </w:pPr>
    </w:p>
    <w:p w14:paraId="39FE7F74" w14:textId="78CBCF09" w:rsidR="00E03425" w:rsidRDefault="00E03425" w:rsidP="00E03425">
      <w:pPr>
        <w:widowControl w:val="0"/>
        <w:spacing w:line="230" w:lineRule="auto"/>
        <w:ind w:left="725" w:right="346" w:hanging="345"/>
        <w:rPr>
          <w:rFonts w:asciiTheme="majorBidi" w:eastAsia="Times" w:hAnsiTheme="majorBidi" w:cstheme="majorBidi"/>
          <w:color w:val="000000"/>
        </w:rPr>
      </w:pPr>
      <w:r>
        <w:rPr>
          <w:rFonts w:asciiTheme="majorBidi" w:eastAsia="Times" w:hAnsiTheme="majorBidi" w:cstheme="majorBidi"/>
          <w:color w:val="000000"/>
        </w:rPr>
        <w:t xml:space="preserve">● </w:t>
      </w:r>
      <w:r>
        <w:t>The</w:t>
      </w:r>
      <w:r>
        <w:rPr>
          <w:rFonts w:asciiTheme="majorBidi" w:eastAsia="Times" w:hAnsiTheme="majorBidi" w:cstheme="majorBidi"/>
          <w:color w:val="000000"/>
        </w:rPr>
        <w:t xml:space="preserve"> ESNCM covers the expense of one round-trip flight per year between the teacher’s home country and Palestine, along with visa fees, local health insurance, and support with housing arrangements.</w:t>
      </w:r>
    </w:p>
    <w:p w14:paraId="360E20C5" w14:textId="77777777" w:rsidR="00224FB8" w:rsidRPr="00224FB8" w:rsidRDefault="00224FB8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5" w:right="346" w:hanging="345"/>
        <w:rPr>
          <w:rFonts w:asciiTheme="majorBidi" w:eastAsia="Times" w:hAnsiTheme="majorBidi" w:cstheme="majorBidi"/>
          <w:color w:val="000000"/>
        </w:rPr>
      </w:pPr>
    </w:p>
    <w:p w14:paraId="4AAFD9CE" w14:textId="3A2F0940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" w:right="398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Applicants should send an email to the </w:t>
      </w:r>
      <w:r w:rsidR="00732D3F">
        <w:rPr>
          <w:rFonts w:asciiTheme="majorBidi" w:eastAsia="Times" w:hAnsiTheme="majorBidi" w:cstheme="majorBidi"/>
          <w:color w:val="000000"/>
        </w:rPr>
        <w:t>h</w:t>
      </w:r>
      <w:r w:rsidRPr="00224FB8">
        <w:rPr>
          <w:rFonts w:asciiTheme="majorBidi" w:eastAsia="Times" w:hAnsiTheme="majorBidi" w:cstheme="majorBidi"/>
          <w:color w:val="000000"/>
        </w:rPr>
        <w:t xml:space="preserve">uman </w:t>
      </w:r>
      <w:r w:rsidR="00732D3F">
        <w:rPr>
          <w:rFonts w:asciiTheme="majorBidi" w:eastAsia="Times" w:hAnsiTheme="majorBidi" w:cstheme="majorBidi"/>
          <w:color w:val="000000"/>
        </w:rPr>
        <w:t>r</w:t>
      </w:r>
      <w:r w:rsidRPr="00224FB8">
        <w:rPr>
          <w:rFonts w:asciiTheme="majorBidi" w:eastAsia="Times" w:hAnsiTheme="majorBidi" w:cstheme="majorBidi"/>
          <w:color w:val="000000"/>
        </w:rPr>
        <w:t>esource</w:t>
      </w:r>
      <w:r w:rsidR="00104928">
        <w:rPr>
          <w:rFonts w:asciiTheme="majorBidi" w:eastAsia="Times" w:hAnsiTheme="majorBidi" w:cstheme="majorBidi"/>
          <w:color w:val="000000"/>
        </w:rPr>
        <w:t>s</w:t>
      </w:r>
      <w:r w:rsidRPr="00224FB8">
        <w:rPr>
          <w:rFonts w:asciiTheme="majorBidi" w:eastAsia="Times" w:hAnsiTheme="majorBidi" w:cstheme="majorBidi"/>
          <w:color w:val="000000"/>
        </w:rPr>
        <w:t xml:space="preserve"> department of the ESNCM:  </w:t>
      </w:r>
      <w:r w:rsidRPr="00224FB8">
        <w:rPr>
          <w:rFonts w:asciiTheme="majorBidi" w:eastAsia="Times" w:hAnsiTheme="majorBidi" w:cstheme="majorBidi"/>
          <w:b/>
          <w:color w:val="000000"/>
          <w:u w:val="single"/>
        </w:rPr>
        <w:t xml:space="preserve">hr@ncm.birzeit.edu </w:t>
      </w:r>
      <w:r w:rsidRPr="00224FB8">
        <w:rPr>
          <w:rFonts w:asciiTheme="majorBidi" w:eastAsia="Times" w:hAnsiTheme="majorBidi" w:cstheme="majorBidi"/>
          <w:color w:val="000000"/>
        </w:rPr>
        <w:t xml:space="preserve">with the following attachments:  </w:t>
      </w:r>
    </w:p>
    <w:p w14:paraId="57437DCA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Motivation letter. </w:t>
      </w:r>
    </w:p>
    <w:p w14:paraId="533D92F0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Updated CV. </w:t>
      </w:r>
    </w:p>
    <w:p w14:paraId="7C3AD1E2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Personal photograph. </w:t>
      </w:r>
    </w:p>
    <w:p w14:paraId="7792BCFD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Scanned copies of diplomas. </w:t>
      </w:r>
    </w:p>
    <w:p w14:paraId="62B66E62" w14:textId="495BDBA3" w:rsidR="0010492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80" w:right="557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Names and contact details of 2 referees includ</w:t>
      </w:r>
      <w:r w:rsidR="00104928">
        <w:rPr>
          <w:rFonts w:asciiTheme="majorBidi" w:eastAsia="Times" w:hAnsiTheme="majorBidi" w:cstheme="majorBidi"/>
          <w:color w:val="000000"/>
        </w:rPr>
        <w:t>ing</w:t>
      </w:r>
      <w:r w:rsidRPr="00224FB8">
        <w:rPr>
          <w:rFonts w:asciiTheme="majorBidi" w:eastAsia="Times" w:hAnsiTheme="majorBidi" w:cstheme="majorBidi"/>
          <w:color w:val="000000"/>
        </w:rPr>
        <w:t xml:space="preserve"> at least one teaching referee. </w:t>
      </w:r>
    </w:p>
    <w:p w14:paraId="536939B5" w14:textId="74A1AACB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80" w:right="557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Some short recent</w:t>
      </w:r>
      <w:r w:rsidR="00130F7E">
        <w:rPr>
          <w:rFonts w:asciiTheme="majorBidi" w:eastAsia="Times" w:hAnsiTheme="majorBidi" w:cstheme="majorBidi"/>
          <w:color w:val="000000"/>
        </w:rPr>
        <w:t xml:space="preserve"> video</w:t>
      </w:r>
      <w:r w:rsidRPr="00224FB8">
        <w:rPr>
          <w:rFonts w:asciiTheme="majorBidi" w:eastAsia="Times" w:hAnsiTheme="majorBidi" w:cstheme="majorBidi"/>
          <w:color w:val="000000"/>
        </w:rPr>
        <w:t xml:space="preserve"> recordings of your playing</w:t>
      </w:r>
      <w:r w:rsidR="00130F7E">
        <w:rPr>
          <w:rFonts w:asciiTheme="majorBidi" w:eastAsia="Times" w:hAnsiTheme="majorBidi" w:cstheme="majorBidi"/>
          <w:color w:val="000000"/>
        </w:rPr>
        <w:t>.</w:t>
      </w:r>
    </w:p>
    <w:p w14:paraId="2BFE65CB" w14:textId="06C8D599" w:rsidR="005A7F9D" w:rsidRPr="00224FB8" w:rsidRDefault="005C434F" w:rsidP="004935CC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rPr>
          <w:rFonts w:asciiTheme="majorBidi" w:eastAsia="Times" w:hAnsiTheme="majorBidi" w:cstheme="majorBidi"/>
          <w:color w:val="000000"/>
          <w:rtl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Short listed applicants would be contacted for an interview.  </w:t>
      </w:r>
    </w:p>
    <w:p w14:paraId="5B96D9BA" w14:textId="7EAAC50C" w:rsidR="00224FB8" w:rsidRPr="00224FB8" w:rsidRDefault="004935CC" w:rsidP="00224FB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For more information check our website: </w:t>
      </w:r>
      <w:hyperlink r:id="rId8" w:history="1">
        <w:r w:rsidR="00732D3F" w:rsidRPr="00536A6D">
          <w:rPr>
            <w:rStyle w:val="Hyperlink"/>
            <w:rFonts w:asciiTheme="majorBidi" w:eastAsia="Times" w:hAnsiTheme="majorBidi" w:cstheme="majorBidi"/>
            <w:b/>
          </w:rPr>
          <w:t>ncm.birzeit.edu</w:t>
        </w:r>
      </w:hyperlink>
      <w:r w:rsidR="00732D3F">
        <w:rPr>
          <w:rFonts w:asciiTheme="majorBidi" w:eastAsia="Times" w:hAnsiTheme="majorBidi" w:cstheme="majorBidi"/>
          <w:b/>
        </w:rPr>
        <w:t xml:space="preserve"> </w:t>
      </w:r>
      <w:r w:rsidRPr="00732D3F">
        <w:rPr>
          <w:color w:val="000000"/>
        </w:rPr>
        <w:t xml:space="preserve">and </w:t>
      </w:r>
      <w:hyperlink r:id="rId9" w:history="1">
        <w:r w:rsidR="00224FB8" w:rsidRPr="00732D3F">
          <w:rPr>
            <w:rFonts w:asciiTheme="majorBidi" w:eastAsia="Times" w:hAnsiTheme="majorBidi" w:cstheme="majorBidi"/>
            <w:color w:val="000000"/>
          </w:rPr>
          <w:t>https://linktr.ee/esncm</w:t>
        </w:r>
      </w:hyperlink>
    </w:p>
    <w:p w14:paraId="41911EA2" w14:textId="77777777" w:rsidR="00224FB8" w:rsidRDefault="00224FB8" w:rsidP="00224FB8">
      <w:pPr>
        <w:ind w:left="720"/>
        <w:rPr>
          <w:b/>
          <w:color w:val="000000"/>
        </w:rPr>
      </w:pPr>
    </w:p>
    <w:p w14:paraId="7AB6E341" w14:textId="77777777" w:rsidR="00224FB8" w:rsidRDefault="00224FB8" w:rsidP="00224FB8">
      <w:pPr>
        <w:ind w:left="720"/>
        <w:rPr>
          <w:b/>
          <w:color w:val="000000"/>
        </w:rPr>
      </w:pPr>
    </w:p>
    <w:p w14:paraId="21E1F884" w14:textId="0BF197DB" w:rsidR="004935CC" w:rsidRDefault="008B4757" w:rsidP="00224FB8">
      <w:pPr>
        <w:ind w:left="720"/>
        <w:rPr>
          <w:b/>
        </w:rPr>
      </w:pPr>
      <w:r w:rsidRPr="00224FB8">
        <w:rPr>
          <w:b/>
          <w:color w:val="000000"/>
        </w:rPr>
        <w:t xml:space="preserve">Deadline for receiving applications: </w:t>
      </w:r>
      <w:r w:rsidR="00E12A53">
        <w:rPr>
          <w:b/>
        </w:rPr>
        <w:t>April 5</w:t>
      </w:r>
      <w:r w:rsidR="001C7FCB">
        <w:rPr>
          <w:b/>
        </w:rPr>
        <w:t>, 2025</w:t>
      </w:r>
      <w:r w:rsidR="00224FB8" w:rsidRPr="00224FB8">
        <w:rPr>
          <w:b/>
        </w:rPr>
        <w:t xml:space="preserve"> </w:t>
      </w:r>
    </w:p>
    <w:sectPr w:rsidR="004935CC" w:rsidSect="009F6B38">
      <w:headerReference w:type="default" r:id="rId10"/>
      <w:footerReference w:type="default" r:id="rId11"/>
      <w:pgSz w:w="12240" w:h="15840"/>
      <w:pgMar w:top="1411" w:right="1832" w:bottom="2443" w:left="1801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E4F3B" w14:textId="77777777" w:rsidR="006340D1" w:rsidRDefault="006340D1" w:rsidP="000F25EE">
      <w:pPr>
        <w:spacing w:line="240" w:lineRule="auto"/>
      </w:pPr>
      <w:r>
        <w:separator/>
      </w:r>
    </w:p>
  </w:endnote>
  <w:endnote w:type="continuationSeparator" w:id="0">
    <w:p w14:paraId="2C6B64F8" w14:textId="77777777" w:rsidR="006340D1" w:rsidRDefault="006340D1" w:rsidP="000F2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57629" w14:textId="5921EB09" w:rsidR="000F25EE" w:rsidRDefault="000F25EE" w:rsidP="001C7FCB">
    <w:pPr>
      <w:pStyle w:val="Footer"/>
      <w:jc w:val="center"/>
      <w:rPr>
        <w:rtl/>
      </w:rPr>
    </w:pPr>
    <w:r>
      <w:rPr>
        <w:b/>
        <w:bCs/>
        <w:color w:val="000000"/>
      </w:rPr>
      <w:t>_____________________________________________________________________</w:t>
    </w:r>
    <w:r>
      <w:rPr>
        <w:b/>
        <w:bCs/>
        <w:color w:val="000000"/>
        <w:sz w:val="20"/>
        <w:szCs w:val="20"/>
      </w:rPr>
      <w:t>_</w:t>
    </w:r>
    <w:r>
      <w:rPr>
        <w:color w:val="000000"/>
        <w:sz w:val="20"/>
        <w:szCs w:val="20"/>
      </w:rPr>
      <w:t>Central Administration - Ramallah 02-2974465/02-2974463 Fax: 02-2959071(Postal Address:P.O.Box:66676- Jerusalem, 91666). Branches: Ramallah: 02-2959070 Gaza: 08-2628903 Bethlehem: 02-2748704</w:t>
    </w:r>
  </w:p>
  <w:p w14:paraId="6412F72E" w14:textId="77777777" w:rsidR="000F25EE" w:rsidRDefault="000F25EE" w:rsidP="001C7F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D751" w14:textId="77777777" w:rsidR="006340D1" w:rsidRDefault="006340D1" w:rsidP="000F25EE">
      <w:pPr>
        <w:spacing w:line="240" w:lineRule="auto"/>
      </w:pPr>
      <w:r>
        <w:separator/>
      </w:r>
    </w:p>
  </w:footnote>
  <w:footnote w:type="continuationSeparator" w:id="0">
    <w:p w14:paraId="28992837" w14:textId="77777777" w:rsidR="006340D1" w:rsidRDefault="006340D1" w:rsidP="000F25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4622" w14:textId="77777777" w:rsidR="000F25EE" w:rsidRDefault="000F25EE">
    <w:pPr>
      <w:pStyle w:val="Header"/>
    </w:pPr>
    <w:r w:rsidRPr="00E703A4">
      <w:rPr>
        <w:noProof/>
        <w:rtl/>
      </w:rPr>
      <w:drawing>
        <wp:anchor distT="0" distB="0" distL="114300" distR="114300" simplePos="0" relativeHeight="251659264" behindDoc="1" locked="0" layoutInCell="1" allowOverlap="1" wp14:anchorId="522D02D9" wp14:editId="23D32171">
          <wp:simplePos x="0" y="0"/>
          <wp:positionH relativeFrom="margin">
            <wp:posOffset>-781685</wp:posOffset>
          </wp:positionH>
          <wp:positionV relativeFrom="paragraph">
            <wp:posOffset>123825</wp:posOffset>
          </wp:positionV>
          <wp:extent cx="2659380" cy="1402080"/>
          <wp:effectExtent l="0" t="0" r="7620" b="7620"/>
          <wp:wrapTopAndBottom/>
          <wp:docPr id="1" name="Picture 18" descr="ESNCM Logo new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SNCM Logo new-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1402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49F"/>
      </v:shape>
    </w:pict>
  </w:numPicBullet>
  <w:abstractNum w:abstractNumId="0" w15:restartNumberingAfterBreak="0">
    <w:nsid w:val="003B06A5"/>
    <w:multiLevelType w:val="hybridMultilevel"/>
    <w:tmpl w:val="14E034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CE1"/>
    <w:multiLevelType w:val="hybridMultilevel"/>
    <w:tmpl w:val="9DB2317A"/>
    <w:lvl w:ilvl="0" w:tplc="04090007">
      <w:start w:val="1"/>
      <w:numFmt w:val="bullet"/>
      <w:lvlText w:val=""/>
      <w:lvlPicBulletId w:val="0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51B41FF5"/>
    <w:multiLevelType w:val="hybridMultilevel"/>
    <w:tmpl w:val="82545F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94997">
    <w:abstractNumId w:val="0"/>
  </w:num>
  <w:num w:numId="2" w16cid:durableId="66273373">
    <w:abstractNumId w:val="2"/>
  </w:num>
  <w:num w:numId="3" w16cid:durableId="111046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6A"/>
    <w:rsid w:val="0002034B"/>
    <w:rsid w:val="000F25EE"/>
    <w:rsid w:val="00104928"/>
    <w:rsid w:val="00113B4E"/>
    <w:rsid w:val="00130F7E"/>
    <w:rsid w:val="00142D0E"/>
    <w:rsid w:val="001A48B5"/>
    <w:rsid w:val="001C7FCB"/>
    <w:rsid w:val="00224FB8"/>
    <w:rsid w:val="0030706A"/>
    <w:rsid w:val="004935CC"/>
    <w:rsid w:val="004A2A12"/>
    <w:rsid w:val="00537206"/>
    <w:rsid w:val="00551D09"/>
    <w:rsid w:val="005A2BAA"/>
    <w:rsid w:val="005A7F9D"/>
    <w:rsid w:val="005C434F"/>
    <w:rsid w:val="006340D1"/>
    <w:rsid w:val="00647DAB"/>
    <w:rsid w:val="006A7BE7"/>
    <w:rsid w:val="00722B40"/>
    <w:rsid w:val="00732D3F"/>
    <w:rsid w:val="007B32BB"/>
    <w:rsid w:val="008B4757"/>
    <w:rsid w:val="00964244"/>
    <w:rsid w:val="009A73C4"/>
    <w:rsid w:val="009F6B38"/>
    <w:rsid w:val="00A6404E"/>
    <w:rsid w:val="00C05623"/>
    <w:rsid w:val="00C56C6B"/>
    <w:rsid w:val="00CD377C"/>
    <w:rsid w:val="00E03425"/>
    <w:rsid w:val="00E12A53"/>
    <w:rsid w:val="00EB6DD2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4D20"/>
  <w15:docId w15:val="{E91482FF-49F5-4AAA-8AB5-6314E08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F25E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5EE"/>
  </w:style>
  <w:style w:type="paragraph" w:styleId="Footer">
    <w:name w:val="footer"/>
    <w:basedOn w:val="Normal"/>
    <w:link w:val="FooterChar"/>
    <w:uiPriority w:val="99"/>
    <w:unhideWhenUsed/>
    <w:rsid w:val="000F25E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5EE"/>
  </w:style>
  <w:style w:type="paragraph" w:styleId="BalloonText">
    <w:name w:val="Balloon Text"/>
    <w:basedOn w:val="Normal"/>
    <w:link w:val="BalloonTextChar"/>
    <w:uiPriority w:val="99"/>
    <w:semiHidden/>
    <w:unhideWhenUsed/>
    <w:rsid w:val="000F2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5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5C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F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BE7"/>
    <w:pPr>
      <w:spacing w:line="240" w:lineRule="auto"/>
    </w:pPr>
  </w:style>
  <w:style w:type="table" w:styleId="LightList-Accent1">
    <w:name w:val="Light List Accent 1"/>
    <w:basedOn w:val="TableNormal"/>
    <w:uiPriority w:val="61"/>
    <w:semiHidden/>
    <w:unhideWhenUsed/>
    <w:rsid w:val="00CD377C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p\Downloads\ncm.birzeit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nktr.ee/esnc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251DC-8699-4418-9A7E-2F4F3EA0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esncm</dc:creator>
  <cp:lastModifiedBy>Nadine  Shomali</cp:lastModifiedBy>
  <cp:revision>5</cp:revision>
  <cp:lastPrinted>2024-03-25T12:59:00Z</cp:lastPrinted>
  <dcterms:created xsi:type="dcterms:W3CDTF">2025-02-22T08:46:00Z</dcterms:created>
  <dcterms:modified xsi:type="dcterms:W3CDTF">2025-03-03T10:15:00Z</dcterms:modified>
</cp:coreProperties>
</file>