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200EF" w14:textId="77777777" w:rsidR="005901EF" w:rsidRPr="00917BFA" w:rsidRDefault="005901EF" w:rsidP="005901EF">
      <w:pPr>
        <w:suppressAutoHyphens/>
        <w:spacing w:after="0" w:line="240" w:lineRule="auto"/>
        <w:rPr>
          <w:rFonts w:ascii="Tahoma" w:eastAsia="Times New Roman" w:hAnsi="Tahoma" w:cs="Tahoma"/>
          <w:kern w:val="0"/>
          <w14:ligatures w14:val="none"/>
        </w:rPr>
      </w:pPr>
      <w:r>
        <w:rPr>
          <w:rFonts w:ascii="Tahoma" w:hAnsi="Tahoma"/>
        </w:rPr>
        <w:t>CROATIAN NATIONAL THEATER IN ZAGREB</w:t>
      </w:r>
    </w:p>
    <w:p w14:paraId="78DAC110" w14:textId="77777777" w:rsidR="005901EF" w:rsidRPr="00917BFA" w:rsidRDefault="005901EF" w:rsidP="005901EF">
      <w:pPr>
        <w:suppressAutoHyphens/>
        <w:spacing w:after="0" w:line="240" w:lineRule="auto"/>
        <w:rPr>
          <w:rFonts w:ascii="Tahoma" w:eastAsia="Times New Roman" w:hAnsi="Tahoma" w:cs="Tahoma"/>
          <w:kern w:val="0"/>
          <w14:ligatures w14:val="none"/>
        </w:rPr>
      </w:pPr>
      <w:r>
        <w:rPr>
          <w:rFonts w:ascii="Tahoma" w:hAnsi="Tahoma"/>
        </w:rPr>
        <w:t xml:space="preserve">Zagreb, Trg </w:t>
      </w:r>
      <w:proofErr w:type="spellStart"/>
      <w:r>
        <w:rPr>
          <w:rFonts w:ascii="Tahoma" w:hAnsi="Tahoma"/>
        </w:rPr>
        <w:t>Republike</w:t>
      </w:r>
      <w:proofErr w:type="spellEnd"/>
      <w:r>
        <w:rPr>
          <w:rFonts w:ascii="Tahoma" w:hAnsi="Tahoma"/>
        </w:rPr>
        <w:t xml:space="preserve"> </w:t>
      </w:r>
      <w:proofErr w:type="spellStart"/>
      <w:r>
        <w:rPr>
          <w:rFonts w:ascii="Tahoma" w:hAnsi="Tahoma"/>
        </w:rPr>
        <w:t>Hrvatske</w:t>
      </w:r>
      <w:proofErr w:type="spellEnd"/>
      <w:r>
        <w:rPr>
          <w:rFonts w:ascii="Tahoma" w:hAnsi="Tahoma"/>
        </w:rPr>
        <w:t xml:space="preserve"> 15</w:t>
      </w:r>
    </w:p>
    <w:p w14:paraId="7B2D86C2" w14:textId="77777777" w:rsidR="005901EF" w:rsidRDefault="005901EF" w:rsidP="005901EF">
      <w:pPr>
        <w:suppressAutoHyphens/>
        <w:spacing w:after="0" w:line="240" w:lineRule="auto"/>
        <w:rPr>
          <w:rFonts w:ascii="Tahoma" w:eastAsia="Times New Roman" w:hAnsi="Tahoma" w:cs="Tahoma"/>
          <w:kern w:val="0"/>
          <w14:ligatures w14:val="none"/>
        </w:rPr>
      </w:pPr>
    </w:p>
    <w:p w14:paraId="1C97BBBC" w14:textId="77777777" w:rsidR="005901EF" w:rsidRDefault="005901EF" w:rsidP="005901EF">
      <w:pPr>
        <w:suppressAutoHyphens/>
        <w:spacing w:after="0" w:line="240" w:lineRule="auto"/>
        <w:rPr>
          <w:rFonts w:ascii="Tahoma" w:eastAsia="Times New Roman" w:hAnsi="Tahoma" w:cs="Tahoma"/>
          <w:kern w:val="0"/>
          <w:lang w:eastAsia="ar-SA"/>
          <w14:ligatures w14:val="none"/>
        </w:rPr>
      </w:pPr>
    </w:p>
    <w:p w14:paraId="0409ED7F" w14:textId="77777777" w:rsidR="005901EF" w:rsidRPr="00917BFA" w:rsidRDefault="005901EF" w:rsidP="005901EF">
      <w:pPr>
        <w:suppressAutoHyphens/>
        <w:spacing w:after="0" w:line="240" w:lineRule="auto"/>
        <w:rPr>
          <w:rFonts w:ascii="Tahoma" w:eastAsia="Times New Roman" w:hAnsi="Tahoma" w:cs="Tahoma"/>
          <w:kern w:val="0"/>
          <w:lang w:eastAsia="ar-SA"/>
          <w14:ligatures w14:val="none"/>
        </w:rPr>
      </w:pPr>
    </w:p>
    <w:p w14:paraId="0BE8DE95" w14:textId="77777777" w:rsidR="005901EF" w:rsidRPr="00917BFA" w:rsidRDefault="005901EF" w:rsidP="005901EF">
      <w:pPr>
        <w:keepNext/>
        <w:tabs>
          <w:tab w:val="num" w:pos="0"/>
        </w:tabs>
        <w:suppressAutoHyphens/>
        <w:spacing w:after="0" w:line="240" w:lineRule="auto"/>
        <w:ind w:left="432" w:hanging="432"/>
        <w:jc w:val="center"/>
        <w:outlineLvl w:val="0"/>
        <w:rPr>
          <w:rFonts w:ascii="Tahoma" w:eastAsia="Times New Roman" w:hAnsi="Tahoma" w:cs="Tahoma"/>
          <w:b/>
          <w:i/>
          <w:kern w:val="0"/>
          <w14:ligatures w14:val="none"/>
        </w:rPr>
      </w:pPr>
      <w:r>
        <w:rPr>
          <w:rFonts w:ascii="Tahoma" w:hAnsi="Tahoma"/>
          <w:b/>
          <w:i/>
        </w:rPr>
        <w:t>VACANCY ANNOUNCEMENT</w:t>
      </w:r>
    </w:p>
    <w:p w14:paraId="1153689B" w14:textId="72478556" w:rsidR="005901EF" w:rsidRPr="005901EF" w:rsidRDefault="005901EF" w:rsidP="005901EF">
      <w:pPr>
        <w:numPr>
          <w:ilvl w:val="0"/>
          <w:numId w:val="1"/>
        </w:numPr>
        <w:suppressAutoHyphens/>
        <w:spacing w:after="0" w:line="240" w:lineRule="auto"/>
        <w:rPr>
          <w:rFonts w:ascii="Tahoma" w:eastAsia="Times New Roman" w:hAnsi="Tahoma" w:cs="Tahoma"/>
          <w:kern w:val="0"/>
          <w:lang w:eastAsia="ar-SA"/>
          <w14:ligatures w14:val="none"/>
        </w:rPr>
      </w:pPr>
      <w:r w:rsidRPr="005901EF">
        <w:rPr>
          <w:rFonts w:ascii="Tahoma" w:hAnsi="Tahoma"/>
        </w:rPr>
        <w:t xml:space="preserve">                                      </w:t>
      </w:r>
    </w:p>
    <w:p w14:paraId="47E0B5C9" w14:textId="77777777" w:rsidR="005901EF" w:rsidRPr="00917BFA" w:rsidRDefault="005901EF" w:rsidP="005901EF">
      <w:pPr>
        <w:suppressAutoHyphens/>
        <w:spacing w:after="0" w:line="240" w:lineRule="auto"/>
        <w:rPr>
          <w:rFonts w:ascii="Tahoma" w:eastAsia="Times New Roman" w:hAnsi="Tahoma" w:cs="Tahoma"/>
          <w:kern w:val="0"/>
          <w:lang w:eastAsia="ar-SA"/>
          <w14:ligatures w14:val="none"/>
        </w:rPr>
      </w:pPr>
    </w:p>
    <w:p w14:paraId="12AAB1B2" w14:textId="60325506" w:rsidR="005901EF" w:rsidRPr="00917BFA" w:rsidRDefault="005901EF" w:rsidP="005901EF">
      <w:pPr>
        <w:spacing w:after="0" w:line="240" w:lineRule="auto"/>
        <w:contextualSpacing/>
        <w:rPr>
          <w:rFonts w:ascii="Tahoma" w:eastAsia="Times New Roman" w:hAnsi="Tahoma" w:cs="Tahoma"/>
          <w:b/>
          <w:i/>
          <w:kern w:val="0"/>
          <w:szCs w:val="24"/>
          <w14:ligatures w14:val="none"/>
        </w:rPr>
      </w:pPr>
      <w:r>
        <w:rPr>
          <w:rFonts w:ascii="Tahoma" w:hAnsi="Tahoma"/>
          <w:b/>
          <w:i/>
          <w:szCs w:val="24"/>
        </w:rPr>
        <w:t xml:space="preserve">       PERCUSSION TUTTI</w:t>
      </w:r>
      <w:r>
        <w:rPr>
          <w:rFonts w:ascii="Tahoma" w:hAnsi="Tahoma"/>
          <w:b/>
          <w:i/>
          <w:iCs/>
          <w:szCs w:val="24"/>
        </w:rPr>
        <w:t xml:space="preserve"> - 1 position</w:t>
      </w:r>
    </w:p>
    <w:p w14:paraId="396FACB1" w14:textId="77777777" w:rsidR="005901EF" w:rsidRPr="00917BFA" w:rsidRDefault="005901EF" w:rsidP="005901EF">
      <w:pPr>
        <w:suppressAutoHyphens/>
        <w:spacing w:after="0" w:line="240" w:lineRule="auto"/>
        <w:contextualSpacing/>
        <w:rPr>
          <w:rFonts w:ascii="Tahoma" w:eastAsia="Times New Roman" w:hAnsi="Tahoma" w:cs="Tahoma"/>
          <w:b/>
          <w:i/>
          <w:kern w:val="0"/>
          <w:szCs w:val="24"/>
          <w:lang w:eastAsia="ar-SA"/>
          <w14:ligatures w14:val="none"/>
        </w:rPr>
      </w:pPr>
    </w:p>
    <w:p w14:paraId="0C40D088" w14:textId="77777777" w:rsidR="005901EF" w:rsidRDefault="005901EF" w:rsidP="005901EF">
      <w:pPr>
        <w:suppressAutoHyphens/>
        <w:spacing w:after="0" w:line="240" w:lineRule="auto"/>
        <w:contextualSpacing/>
        <w:rPr>
          <w:rFonts w:ascii="Tahoma" w:eastAsia="Times New Roman" w:hAnsi="Tahoma" w:cs="Tahoma"/>
          <w:kern w:val="0"/>
          <w:szCs w:val="24"/>
          <w14:ligatures w14:val="none"/>
        </w:rPr>
      </w:pPr>
      <w:r>
        <w:rPr>
          <w:rFonts w:ascii="Tahoma" w:hAnsi="Tahoma"/>
          <w:szCs w:val="24"/>
        </w:rPr>
        <w:t>REQUIREMENTS:</w:t>
      </w:r>
    </w:p>
    <w:p w14:paraId="2D8C96CC" w14:textId="77777777" w:rsidR="005901EF" w:rsidRPr="000E4C4E" w:rsidRDefault="005901EF" w:rsidP="005901EF">
      <w:pPr>
        <w:pStyle w:val="Odlomakpopisa"/>
        <w:numPr>
          <w:ilvl w:val="0"/>
          <w:numId w:val="2"/>
        </w:numPr>
        <w:suppressAutoHyphens/>
        <w:spacing w:after="0" w:line="240" w:lineRule="auto"/>
        <w:rPr>
          <w:rFonts w:ascii="Tahoma" w:eastAsia="Times New Roman" w:hAnsi="Tahoma" w:cs="Tahoma"/>
          <w:kern w:val="0"/>
          <w:szCs w:val="24"/>
          <w14:ligatures w14:val="none"/>
        </w:rPr>
      </w:pPr>
      <w:r>
        <w:rPr>
          <w:rFonts w:ascii="Tahoma" w:hAnsi="Tahoma"/>
          <w:szCs w:val="24"/>
        </w:rPr>
        <w:t>completed university graduate study programme or university integrated undergraduate and graduate study programme or professional graduate study programme or an equivalent art study programme in the field of musical arts (Percussion) with a minimum of 300 ECTS credits</w:t>
      </w:r>
    </w:p>
    <w:p w14:paraId="0581DC17" w14:textId="77777777" w:rsidR="005901EF" w:rsidRPr="00917BFA" w:rsidRDefault="005901EF" w:rsidP="005901EF">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employment relationship for a definite period of time, with a probationary period, will be concluded in accordance with the provisions of Article 35 of the Act on Theatres.                                                                                        </w:t>
      </w:r>
    </w:p>
    <w:p w14:paraId="61E518DF" w14:textId="77777777" w:rsidR="005901EF" w:rsidRPr="00917BFA" w:rsidRDefault="005901EF" w:rsidP="005901EF">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Along with the cover letter and CV, candidates are required to submit a copy of their diploma, i.e., evidence of formal qualifications.</w:t>
      </w:r>
    </w:p>
    <w:p w14:paraId="2CF81DE5" w14:textId="77777777" w:rsidR="005901EF" w:rsidRPr="00917BFA" w:rsidRDefault="005901EF" w:rsidP="005901EF">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mandatory audition will be held on 10/10/2024. </w:t>
      </w:r>
    </w:p>
    <w:p w14:paraId="459FAFD6" w14:textId="77777777" w:rsidR="005901EF" w:rsidRDefault="005901EF" w:rsidP="005901EF">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Job description: playing and following the instructions of the principal percussionist when performing with the norm of 26 sessions per month</w:t>
      </w:r>
    </w:p>
    <w:p w14:paraId="296ED4E0" w14:textId="77777777" w:rsidR="005901EF" w:rsidRDefault="005901EF"/>
    <w:p w14:paraId="21BC5132" w14:textId="77777777" w:rsidR="005901EF" w:rsidRDefault="005901EF" w:rsidP="005901EF">
      <w:pPr>
        <w:suppressAutoHyphens/>
        <w:spacing w:after="0" w:line="240" w:lineRule="auto"/>
        <w:rPr>
          <w:rFonts w:ascii="Tahoma" w:eastAsia="Times New Roman" w:hAnsi="Tahoma" w:cs="Tahoma"/>
          <w:kern w:val="0"/>
          <w:szCs w:val="20"/>
          <w14:ligatures w14:val="none"/>
        </w:rPr>
      </w:pPr>
      <w:r>
        <w:rPr>
          <w:rFonts w:ascii="Tahoma" w:hAnsi="Tahoma"/>
          <w:szCs w:val="20"/>
        </w:rPr>
        <w:t xml:space="preserve">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w:t>
      </w:r>
      <w:proofErr w:type="spellStart"/>
      <w:r>
        <w:rPr>
          <w:rFonts w:ascii="Tahoma" w:hAnsi="Tahoma"/>
          <w:szCs w:val="20"/>
        </w:rPr>
        <w:t>Theater</w:t>
      </w:r>
      <w:proofErr w:type="spellEnd"/>
      <w:r>
        <w:rPr>
          <w:rFonts w:ascii="Tahoma" w:hAnsi="Tahoma"/>
          <w:szCs w:val="20"/>
        </w:rPr>
        <w:t xml:space="preserve"> will conclude a new fixed-term employment contract with the aforementioned employee in accordance with the Act on Theatres, which, together with the first concluded employment contract, can last up to 4 years.</w:t>
      </w:r>
    </w:p>
    <w:p w14:paraId="5083B724" w14:textId="77777777" w:rsidR="005901EF" w:rsidRDefault="005901EF" w:rsidP="005901EF">
      <w:pPr>
        <w:suppressAutoHyphens/>
        <w:spacing w:after="0" w:line="240" w:lineRule="auto"/>
        <w:rPr>
          <w:rFonts w:ascii="Tahoma" w:eastAsia="Times New Roman" w:hAnsi="Tahoma" w:cs="Tahoma"/>
          <w:kern w:val="0"/>
          <w:szCs w:val="20"/>
          <w:lang w:eastAsia="ar-SA"/>
          <w14:ligatures w14:val="none"/>
        </w:rPr>
      </w:pPr>
    </w:p>
    <w:p w14:paraId="6815C0F5" w14:textId="77777777" w:rsidR="005901EF" w:rsidRDefault="005901EF" w:rsidP="005901EF">
      <w:pPr>
        <w:suppressAutoHyphens/>
        <w:spacing w:after="0" w:line="240" w:lineRule="auto"/>
        <w:rPr>
          <w:rFonts w:ascii="Tahoma" w:eastAsia="Times New Roman" w:hAnsi="Tahoma" w:cs="Tahoma"/>
          <w:kern w:val="0"/>
          <w:szCs w:val="20"/>
          <w:lang w:eastAsia="ar-SA"/>
          <w14:ligatures w14:val="none"/>
        </w:rPr>
      </w:pPr>
    </w:p>
    <w:p w14:paraId="259871E3" w14:textId="77777777" w:rsidR="005901EF" w:rsidRPr="00917BFA" w:rsidRDefault="005901EF" w:rsidP="005901EF">
      <w:pPr>
        <w:suppressAutoHyphens/>
        <w:spacing w:after="0" w:line="240" w:lineRule="auto"/>
        <w:contextualSpacing/>
        <w:jc w:val="both"/>
        <w:rPr>
          <w:rFonts w:ascii="Tahoma" w:eastAsia="Times New Roman" w:hAnsi="Tahoma" w:cs="Tahoma"/>
          <w:color w:val="000000"/>
          <w:kern w:val="0"/>
          <w14:ligatures w14:val="none"/>
        </w:rPr>
      </w:pPr>
      <w:r>
        <w:rPr>
          <w:rFonts w:ascii="Tahoma" w:hAnsi="Tahoma"/>
          <w:color w:val="000000"/>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6455E71B"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E8FE840" w14:textId="77777777" w:rsidR="005901EF" w:rsidRPr="00917BFA" w:rsidRDefault="005901EF" w:rsidP="005901EF">
      <w:pPr>
        <w:suppressAutoHyphens/>
        <w:spacing w:after="0" w:line="240" w:lineRule="auto"/>
        <w:contextualSpacing/>
        <w:jc w:val="both"/>
        <w:rPr>
          <w:rFonts w:ascii="Tahoma" w:eastAsia="Times New Roman" w:hAnsi="Tahoma" w:cs="Tahoma"/>
          <w:kern w:val="0"/>
          <w14:ligatures w14:val="none"/>
        </w:rPr>
      </w:pPr>
      <w:r>
        <w:rPr>
          <w:rFonts w:ascii="Tahoma" w:hAnsi="Tahoma"/>
          <w:color w:val="000000"/>
        </w:rPr>
        <w:t xml:space="preserve">Candidates who exercise the right to priority in employment in accordance with Article 102 </w:t>
      </w:r>
      <w:r>
        <w:rPr>
          <w:rFonts w:ascii="Tahoma" w:hAnsi="Tahoma"/>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Pr>
          <w:rFonts w:ascii="Tahoma" w:hAnsi="Tahoma"/>
        </w:rPr>
        <w:t>website:</w:t>
      </w:r>
      <w:hyperlink r:id="rId5" w:history="1">
        <w:r>
          <w:rPr>
            <w:rFonts w:ascii="Tahoma" w:hAnsi="Tahoma"/>
            <w:color w:val="0000FF"/>
            <w:u w:val="single"/>
          </w:rPr>
          <w:t>https</w:t>
        </w:r>
        <w:proofErr w:type="spellEnd"/>
        <w:r>
          <w:rPr>
            <w:rFonts w:ascii="Tahoma" w:hAnsi="Tahoma"/>
            <w:color w:val="0000FF"/>
            <w:u w:val="single"/>
          </w:rPr>
          <w:t>://branitelji.gov.hr/zaposljanje-843/843</w:t>
        </w:r>
      </w:hyperlink>
      <w:r>
        <w:rPr>
          <w:rFonts w:ascii="Tahoma" w:hAnsi="Tahoma"/>
        </w:rPr>
        <w:t xml:space="preserve"> </w:t>
      </w:r>
    </w:p>
    <w:p w14:paraId="01CDB93E"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C4838C5" w14:textId="77777777" w:rsidR="005901EF" w:rsidRPr="00917BFA" w:rsidRDefault="005901EF" w:rsidP="005901EF">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09B6AEB8"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0598875" w14:textId="77777777" w:rsidR="005901EF" w:rsidRPr="00917BFA" w:rsidRDefault="005901EF" w:rsidP="005901EF">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45D4D283"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109CB58C" w14:textId="77777777" w:rsidR="005901EF" w:rsidRPr="00917BFA" w:rsidRDefault="005901EF" w:rsidP="005901EF">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 xml:space="preserve">The Croatian National </w:t>
      </w:r>
      <w:proofErr w:type="spellStart"/>
      <w:r>
        <w:rPr>
          <w:rFonts w:ascii="Tahoma" w:hAnsi="Tahoma"/>
          <w:shd w:val="clear" w:color="auto" w:fill="FFFFFF"/>
        </w:rPr>
        <w:t>Theater</w:t>
      </w:r>
      <w:proofErr w:type="spellEnd"/>
      <w:r>
        <w:rPr>
          <w:rFonts w:ascii="Tahoma" w:hAnsi="Tahoma"/>
          <w:shd w:val="clear" w:color="auto" w:fill="FFFFFF"/>
        </w:rPr>
        <w:t xml:space="preserve"> in Zagreb reserves the right to test knowledge and skills of the applicants who meet the formal requirements.</w:t>
      </w:r>
    </w:p>
    <w:p w14:paraId="66ED7A0C" w14:textId="77777777" w:rsidR="005901EF" w:rsidRPr="00917BFA" w:rsidRDefault="005901EF" w:rsidP="005901EF">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Applicants will be notified of the place and time of the audition by an e-mail sent to the email address provided in their application. The act of missing the audition will be considered as a withdrawal from consideration.</w:t>
      </w:r>
    </w:p>
    <w:p w14:paraId="3F70156C" w14:textId="77777777" w:rsidR="005901EF" w:rsidRPr="00917BFA" w:rsidRDefault="005901EF" w:rsidP="005901EF">
      <w:pPr>
        <w:spacing w:after="0" w:line="240" w:lineRule="auto"/>
        <w:contextualSpacing/>
        <w:jc w:val="both"/>
        <w:rPr>
          <w:rFonts w:ascii="Tahoma" w:hAnsi="Tahoma" w:cs="Tahoma"/>
          <w:kern w:val="0"/>
          <w14:ligatures w14:val="none"/>
        </w:rPr>
      </w:pPr>
    </w:p>
    <w:p w14:paraId="49F29BC3" w14:textId="77777777" w:rsidR="005901EF" w:rsidRPr="00917BFA" w:rsidRDefault="005901EF" w:rsidP="005901EF">
      <w:pPr>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7B4E6546" w14:textId="77777777" w:rsidR="005901EF" w:rsidRPr="00917BFA" w:rsidRDefault="005901EF" w:rsidP="005901EF">
      <w:pPr>
        <w:spacing w:after="0" w:line="240" w:lineRule="auto"/>
        <w:contextualSpacing/>
        <w:jc w:val="both"/>
        <w:rPr>
          <w:rFonts w:ascii="Tahoma" w:hAnsi="Tahoma" w:cs="Tahoma"/>
          <w:kern w:val="0"/>
          <w14:ligatures w14:val="none"/>
        </w:rPr>
      </w:pPr>
    </w:p>
    <w:p w14:paraId="09901BAE"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78828F64"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p>
    <w:p w14:paraId="43C3DD79"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4C144565"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p>
    <w:p w14:paraId="40B716BF" w14:textId="77777777" w:rsidR="005901EF" w:rsidRPr="00917BFA" w:rsidRDefault="005901EF" w:rsidP="005901EF">
      <w:pPr>
        <w:suppressAutoHyphens/>
        <w:spacing w:after="0" w:line="240" w:lineRule="auto"/>
        <w:jc w:val="both"/>
        <w:rPr>
          <w:rFonts w:ascii="Tahoma" w:eastAsia="Times New Roman" w:hAnsi="Tahoma" w:cs="Tahoma"/>
          <w:color w:val="000000"/>
          <w:kern w:val="0"/>
          <w14:ligatures w14:val="none"/>
        </w:rPr>
      </w:pPr>
      <w:r>
        <w:rPr>
          <w:rFonts w:ascii="Tahoma" w:hAnsi="Tahoma"/>
          <w:u w:val="single"/>
        </w:rPr>
        <w:t>Applications, along with a CV and proof of meeting the requirements, need to be submitted in Croatian (foreign documents need to be translated into Croatian)</w:t>
      </w:r>
      <w:r>
        <w:rPr>
          <w:rFonts w:ascii="Tahoma" w:hAnsi="Tahoma"/>
        </w:rPr>
        <w:t xml:space="preserve"> within 22 days of the vacancy announcement to: urudzbeni@hnk.hr</w:t>
      </w:r>
    </w:p>
    <w:p w14:paraId="4AF07C2C" w14:textId="77777777" w:rsidR="005901EF" w:rsidRPr="00917BFA" w:rsidRDefault="005901EF" w:rsidP="005901EF">
      <w:pPr>
        <w:suppressAutoHyphens/>
        <w:spacing w:after="0" w:line="240" w:lineRule="auto"/>
        <w:jc w:val="both"/>
        <w:rPr>
          <w:rFonts w:ascii="Tahoma" w:eastAsia="Times New Roman" w:hAnsi="Tahoma" w:cs="Tahoma"/>
          <w:kern w:val="0"/>
          <w14:ligatures w14:val="none"/>
        </w:rPr>
      </w:pPr>
      <w:r>
        <w:rPr>
          <w:rFonts w:ascii="Tahoma" w:hAnsi="Tahoma"/>
        </w:rPr>
        <w:t>Incomplete or late applications will not be considered.</w:t>
      </w:r>
    </w:p>
    <w:p w14:paraId="06D87536" w14:textId="77777777" w:rsidR="005901EF" w:rsidRDefault="005901EF" w:rsidP="005901EF"/>
    <w:p w14:paraId="577E4224" w14:textId="77777777" w:rsidR="005901EF" w:rsidRDefault="005901EF"/>
    <w:sectPr w:rsidR="00590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1512144667">
    <w:abstractNumId w:val="0"/>
  </w:num>
  <w:num w:numId="2" w16cid:durableId="96312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EF"/>
    <w:rsid w:val="00314AC0"/>
    <w:rsid w:val="005901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1612"/>
  <w15:chartTrackingRefBased/>
  <w15:docId w15:val="{F9BFCADF-450A-48B9-A6AD-00218C1E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EF"/>
    <w:rPr>
      <w:lang w:val="en-GB"/>
    </w:rPr>
  </w:style>
  <w:style w:type="paragraph" w:styleId="Naslov1">
    <w:name w:val="heading 1"/>
    <w:basedOn w:val="Normal"/>
    <w:next w:val="Normal"/>
    <w:link w:val="Naslov1Char"/>
    <w:qFormat/>
    <w:rsid w:val="005901EF"/>
    <w:pPr>
      <w:keepNext/>
      <w:numPr>
        <w:numId w:val="1"/>
      </w:numPr>
      <w:suppressAutoHyphens/>
      <w:spacing w:after="0" w:line="240" w:lineRule="auto"/>
      <w:outlineLvl w:val="0"/>
    </w:pPr>
    <w:rPr>
      <w:rFonts w:ascii="Tahoma" w:eastAsia="Times New Roman" w:hAnsi="Tahoma" w:cs="Tahoma"/>
      <w:b/>
      <w:i/>
      <w:kern w:val="0"/>
      <w:szCs w:val="20"/>
      <w:lang w:eastAsia="ar-SA"/>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901EF"/>
    <w:rPr>
      <w:rFonts w:ascii="Tahoma" w:eastAsia="Times New Roman" w:hAnsi="Tahoma" w:cs="Tahoma"/>
      <w:b/>
      <w:i/>
      <w:kern w:val="0"/>
      <w:szCs w:val="20"/>
      <w:lang w:val="en-GB" w:eastAsia="ar-SA"/>
      <w14:ligatures w14:val="none"/>
    </w:rPr>
  </w:style>
  <w:style w:type="paragraph" w:styleId="Odlomakpopisa">
    <w:name w:val="List Paragraph"/>
    <w:basedOn w:val="Normal"/>
    <w:uiPriority w:val="34"/>
    <w:qFormat/>
    <w:rsid w:val="00590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1</cp:revision>
  <dcterms:created xsi:type="dcterms:W3CDTF">2024-08-22T13:51:00Z</dcterms:created>
  <dcterms:modified xsi:type="dcterms:W3CDTF">2024-08-22T13:55:00Z</dcterms:modified>
</cp:coreProperties>
</file>