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ECAF8" w14:textId="1E84F5A4" w:rsidR="009D13DC" w:rsidRPr="00E8753A" w:rsidRDefault="00971DA0" w:rsidP="009D13DC">
      <w:pPr>
        <w:jc w:val="center"/>
        <w:rPr>
          <w:rFonts w:cstheme="minorHAnsi"/>
          <w:b/>
          <w:bCs/>
          <w:sz w:val="36"/>
          <w:szCs w:val="36"/>
          <w:lang w:val="en-GB"/>
        </w:rPr>
      </w:pPr>
      <w:r w:rsidRPr="00E8753A">
        <w:rPr>
          <w:rFonts w:cstheme="minorHAnsi"/>
          <w:b/>
          <w:bCs/>
          <w:noProof/>
          <w:sz w:val="36"/>
          <w:szCs w:val="36"/>
          <w:lang w:val="en-GB"/>
        </w:rPr>
        <w:t>STATE OPERA RUSE</w:t>
      </w:r>
    </w:p>
    <w:p w14:paraId="098ABB3D" w14:textId="3F30BCD7" w:rsidR="00971DA0" w:rsidRPr="00E8753A" w:rsidRDefault="00971DA0" w:rsidP="009D13DC">
      <w:pPr>
        <w:jc w:val="center"/>
        <w:rPr>
          <w:rFonts w:cstheme="minorHAnsi"/>
          <w:b/>
          <w:bCs/>
          <w:sz w:val="36"/>
          <w:szCs w:val="36"/>
          <w:lang w:val="en-GB"/>
        </w:rPr>
      </w:pPr>
      <w:r w:rsidRPr="00E8753A">
        <w:rPr>
          <w:rFonts w:cstheme="minorHAnsi"/>
          <w:b/>
          <w:bCs/>
          <w:sz w:val="36"/>
          <w:szCs w:val="36"/>
        </w:rPr>
        <w:t>ANNOUNCE</w:t>
      </w:r>
      <w:r w:rsidRPr="00E8753A">
        <w:rPr>
          <w:rFonts w:cstheme="minorHAnsi"/>
          <w:b/>
          <w:bCs/>
          <w:sz w:val="36"/>
          <w:szCs w:val="36"/>
          <w:lang w:val="en-GB"/>
        </w:rPr>
        <w:t>S</w:t>
      </w:r>
    </w:p>
    <w:p w14:paraId="73D94427" w14:textId="6051CAC9" w:rsidR="009D13DC" w:rsidRPr="00E8753A" w:rsidRDefault="00B902CB" w:rsidP="009D13DC">
      <w:pPr>
        <w:jc w:val="center"/>
        <w:rPr>
          <w:rFonts w:cstheme="minorHAnsi"/>
          <w:b/>
          <w:bCs/>
          <w:sz w:val="36"/>
          <w:szCs w:val="36"/>
        </w:rPr>
      </w:pPr>
      <w:r>
        <w:rPr>
          <w:rFonts w:cstheme="minorHAnsi"/>
          <w:b/>
          <w:bCs/>
          <w:sz w:val="36"/>
          <w:szCs w:val="36"/>
          <w:lang w:val="en-GB"/>
        </w:rPr>
        <w:t>A</w:t>
      </w:r>
      <w:r w:rsidR="008D408C" w:rsidRPr="00E8753A">
        <w:rPr>
          <w:rFonts w:cstheme="minorHAnsi"/>
          <w:b/>
          <w:bCs/>
          <w:sz w:val="36"/>
          <w:szCs w:val="36"/>
        </w:rPr>
        <w:t xml:space="preserve">udition </w:t>
      </w:r>
      <w:r w:rsidR="008D408C" w:rsidRPr="00E8753A">
        <w:rPr>
          <w:rFonts w:cstheme="minorHAnsi"/>
          <w:b/>
          <w:bCs/>
          <w:sz w:val="36"/>
          <w:szCs w:val="36"/>
          <w:lang w:val="en-GB"/>
        </w:rPr>
        <w:t xml:space="preserve">for </w:t>
      </w:r>
      <w:r w:rsidR="00971DA0" w:rsidRPr="00E8753A">
        <w:rPr>
          <w:rFonts w:cstheme="minorHAnsi"/>
          <w:b/>
          <w:bCs/>
          <w:sz w:val="36"/>
          <w:szCs w:val="36"/>
        </w:rPr>
        <w:t>vacant positions in an orchestra department</w:t>
      </w:r>
    </w:p>
    <w:p w14:paraId="0E341B10" w14:textId="77777777" w:rsidR="006F14E4" w:rsidRPr="006F14E4" w:rsidRDefault="00971DA0" w:rsidP="006F14E4">
      <w:pPr>
        <w:pStyle w:val="ListParagraph"/>
        <w:numPr>
          <w:ilvl w:val="0"/>
          <w:numId w:val="1"/>
        </w:numPr>
        <w:rPr>
          <w:rFonts w:cstheme="minorHAnsi"/>
          <w:sz w:val="24"/>
          <w:szCs w:val="24"/>
        </w:rPr>
      </w:pPr>
      <w:r w:rsidRPr="00E8753A">
        <w:rPr>
          <w:rFonts w:cstheme="minorHAnsi"/>
          <w:b/>
          <w:bCs/>
          <w:sz w:val="24"/>
          <w:szCs w:val="24"/>
        </w:rPr>
        <w:t>Information about the Institute:</w:t>
      </w:r>
    </w:p>
    <w:p w14:paraId="4AF72DCD" w14:textId="7FFEE98F" w:rsidR="001B7B71" w:rsidRPr="00E8753A" w:rsidRDefault="006F14E4" w:rsidP="006F14E4">
      <w:pPr>
        <w:pStyle w:val="ListParagraph"/>
        <w:ind w:left="360"/>
        <w:rPr>
          <w:rFonts w:cstheme="minorHAnsi"/>
          <w:sz w:val="24"/>
          <w:szCs w:val="24"/>
        </w:rPr>
      </w:pPr>
      <w:r w:rsidRPr="00E8753A">
        <w:rPr>
          <w:rFonts w:cstheme="minorHAnsi"/>
          <w:sz w:val="24"/>
          <w:szCs w:val="24"/>
        </w:rPr>
        <w:t xml:space="preserve"> </w:t>
      </w:r>
      <w:r w:rsidR="001B7B71" w:rsidRPr="00E8753A">
        <w:rPr>
          <w:rFonts w:cstheme="minorHAnsi"/>
          <w:sz w:val="24"/>
          <w:szCs w:val="24"/>
        </w:rPr>
        <w:t xml:space="preserve">State Opera-Ruse is a cultural institute consisting of soloists, a choir, a ballet, and an orchestra. Under the baton of some of the world-famous conductors - Kurt Mazur, Carlo </w:t>
      </w:r>
      <w:proofErr w:type="spellStart"/>
      <w:r w:rsidR="00205413" w:rsidRPr="00E8753A">
        <w:rPr>
          <w:rFonts w:cstheme="minorHAnsi"/>
          <w:sz w:val="24"/>
          <w:szCs w:val="24"/>
          <w:lang w:val="en-US"/>
        </w:rPr>
        <w:t>Zecchi</w:t>
      </w:r>
      <w:proofErr w:type="spellEnd"/>
      <w:r w:rsidR="001B7B71" w:rsidRPr="00E8753A">
        <w:rPr>
          <w:rFonts w:cstheme="minorHAnsi"/>
          <w:sz w:val="24"/>
          <w:szCs w:val="24"/>
        </w:rPr>
        <w:t>, Dmitry Kitaenko, Kurt Sanderling, Evgen</w:t>
      </w:r>
      <w:r w:rsidR="00205413" w:rsidRPr="00E8753A">
        <w:rPr>
          <w:rFonts w:cstheme="minorHAnsi"/>
          <w:sz w:val="24"/>
          <w:szCs w:val="24"/>
          <w:lang w:val="en-US"/>
        </w:rPr>
        <w:t>y</w:t>
      </w:r>
      <w:r w:rsidR="001B7B71" w:rsidRPr="00E8753A">
        <w:rPr>
          <w:rFonts w:cstheme="minorHAnsi"/>
          <w:sz w:val="24"/>
          <w:szCs w:val="24"/>
        </w:rPr>
        <w:t xml:space="preserve"> Svetlanov, Valery Gergiev, etc., we have developed and continue to grow as one of the best, leading ensembles in Bulgaria with over 100 years of history. Dmitri Shostakovich and other eminent musicians such as Franco Ferrara, Carlo-Maria Giulini, Katia Ricciarelli, Boris Belkin, Yuri Bashmet, and many others had worked with the orchestra. The formation has many international tours and performances in Germany, Austria, Switzerland, France, Portugal, the USA, etc. There are recordings in the Golden Fund of the B</w:t>
      </w:r>
      <w:proofErr w:type="spellStart"/>
      <w:r w:rsidR="00205413" w:rsidRPr="00E8753A">
        <w:rPr>
          <w:rFonts w:cstheme="minorHAnsi"/>
          <w:sz w:val="24"/>
          <w:szCs w:val="24"/>
          <w:lang w:val="en-US"/>
        </w:rPr>
        <w:t>ulgarian</w:t>
      </w:r>
      <w:proofErr w:type="spellEnd"/>
      <w:r w:rsidR="00205413" w:rsidRPr="00E8753A">
        <w:rPr>
          <w:rFonts w:cstheme="minorHAnsi"/>
          <w:sz w:val="24"/>
          <w:szCs w:val="24"/>
          <w:lang w:val="en-US"/>
        </w:rPr>
        <w:t xml:space="preserve"> </w:t>
      </w:r>
      <w:r w:rsidR="001B7B71" w:rsidRPr="00E8753A">
        <w:rPr>
          <w:rFonts w:cstheme="minorHAnsi"/>
          <w:sz w:val="24"/>
          <w:szCs w:val="24"/>
        </w:rPr>
        <w:t>N</w:t>
      </w:r>
      <w:proofErr w:type="spellStart"/>
      <w:r w:rsidR="00205413" w:rsidRPr="00E8753A">
        <w:rPr>
          <w:rFonts w:cstheme="minorHAnsi"/>
          <w:sz w:val="24"/>
          <w:szCs w:val="24"/>
          <w:lang w:val="en-US"/>
        </w:rPr>
        <w:t>ational</w:t>
      </w:r>
      <w:proofErr w:type="spellEnd"/>
      <w:r w:rsidR="00205413" w:rsidRPr="00E8753A">
        <w:rPr>
          <w:rFonts w:cstheme="minorHAnsi"/>
          <w:sz w:val="24"/>
          <w:szCs w:val="24"/>
          <w:lang w:val="en-US"/>
        </w:rPr>
        <w:t xml:space="preserve"> </w:t>
      </w:r>
      <w:r w:rsidR="001B7B71" w:rsidRPr="00E8753A">
        <w:rPr>
          <w:rFonts w:cstheme="minorHAnsi"/>
          <w:sz w:val="24"/>
          <w:szCs w:val="24"/>
        </w:rPr>
        <w:t>R</w:t>
      </w:r>
      <w:proofErr w:type="spellStart"/>
      <w:r w:rsidR="00205413" w:rsidRPr="00E8753A">
        <w:rPr>
          <w:rFonts w:cstheme="minorHAnsi"/>
          <w:sz w:val="24"/>
          <w:szCs w:val="24"/>
          <w:lang w:val="en-US"/>
        </w:rPr>
        <w:t>adio</w:t>
      </w:r>
      <w:proofErr w:type="spellEnd"/>
      <w:r w:rsidR="001B7B71" w:rsidRPr="00E8753A">
        <w:rPr>
          <w:rFonts w:cstheme="minorHAnsi"/>
          <w:sz w:val="24"/>
          <w:szCs w:val="24"/>
        </w:rPr>
        <w:t xml:space="preserve"> and the Berlin Radio, as well as gramophone records and CD recordings for various European and American companies.</w:t>
      </w:r>
    </w:p>
    <w:p w14:paraId="7BD790AC" w14:textId="77734B0D" w:rsidR="005574BC" w:rsidRPr="00E8753A" w:rsidRDefault="001B7B71" w:rsidP="001B7B71">
      <w:pPr>
        <w:pStyle w:val="ListParagraph"/>
        <w:ind w:left="360"/>
        <w:rPr>
          <w:rFonts w:cstheme="minorHAnsi"/>
          <w:sz w:val="24"/>
          <w:szCs w:val="24"/>
          <w:lang w:val="en-GB"/>
        </w:rPr>
      </w:pPr>
      <w:r w:rsidRPr="00E8753A">
        <w:rPr>
          <w:rFonts w:cstheme="minorHAnsi"/>
          <w:sz w:val="24"/>
          <w:szCs w:val="24"/>
        </w:rPr>
        <w:t>As part of the Orchestra of the State Opera-Ruse, you will play in a leading symphony orchestra with professional musicians worldwide. Here you will be able to immerse yourself in music from Baroque to contemporary composers. You will play symphonic, operatic, operetta, and ballet work. You will have the opportunity to participate in chamber concerts or be a soloist.</w:t>
      </w:r>
    </w:p>
    <w:p w14:paraId="5BB93B2F" w14:textId="77777777" w:rsidR="001B7B71" w:rsidRPr="00E8753A" w:rsidRDefault="001B7B71" w:rsidP="001B7B71">
      <w:pPr>
        <w:pStyle w:val="ListParagraph"/>
        <w:ind w:left="360"/>
        <w:rPr>
          <w:rFonts w:cstheme="minorHAnsi"/>
          <w:sz w:val="24"/>
          <w:szCs w:val="24"/>
          <w:lang w:val="en-GB"/>
        </w:rPr>
      </w:pPr>
    </w:p>
    <w:p w14:paraId="5611FEBC" w14:textId="77F9480C" w:rsidR="009D13DC" w:rsidRPr="00E8753A" w:rsidRDefault="009773D1" w:rsidP="009D13DC">
      <w:pPr>
        <w:pStyle w:val="ListParagraph"/>
        <w:numPr>
          <w:ilvl w:val="0"/>
          <w:numId w:val="1"/>
        </w:numPr>
        <w:rPr>
          <w:rFonts w:cstheme="minorHAnsi"/>
          <w:b/>
          <w:bCs/>
          <w:sz w:val="24"/>
          <w:szCs w:val="24"/>
        </w:rPr>
      </w:pPr>
      <w:r w:rsidRPr="00E8753A">
        <w:rPr>
          <w:rFonts w:cstheme="minorHAnsi"/>
          <w:b/>
          <w:bCs/>
          <w:sz w:val="24"/>
          <w:szCs w:val="24"/>
          <w:lang w:val="en-GB"/>
        </w:rPr>
        <w:t>Open positions</w:t>
      </w:r>
      <w:r w:rsidR="009D13DC" w:rsidRPr="00E8753A">
        <w:rPr>
          <w:rFonts w:cstheme="minorHAnsi"/>
          <w:b/>
          <w:bCs/>
          <w:sz w:val="24"/>
          <w:szCs w:val="24"/>
        </w:rPr>
        <w:t>:</w:t>
      </w:r>
    </w:p>
    <w:p w14:paraId="329FCB6E" w14:textId="3C85DD11" w:rsidR="000C266D" w:rsidRPr="00D02D84" w:rsidRDefault="00BB142C" w:rsidP="00C813AB">
      <w:pPr>
        <w:pStyle w:val="ListParagraph"/>
        <w:numPr>
          <w:ilvl w:val="0"/>
          <w:numId w:val="2"/>
        </w:numPr>
        <w:rPr>
          <w:rFonts w:cstheme="minorHAnsi"/>
          <w:b/>
          <w:i/>
          <w:sz w:val="24"/>
          <w:szCs w:val="24"/>
        </w:rPr>
      </w:pPr>
      <w:r>
        <w:rPr>
          <w:rFonts w:cstheme="minorHAnsi"/>
          <w:b/>
          <w:i/>
          <w:sz w:val="24"/>
          <w:szCs w:val="24"/>
          <w:lang w:val="en-US"/>
        </w:rPr>
        <w:t xml:space="preserve">VIOLIN </w:t>
      </w:r>
      <w:r w:rsidR="00D02D84">
        <w:rPr>
          <w:rFonts w:cstheme="minorHAnsi"/>
          <w:b/>
          <w:i/>
          <w:sz w:val="24"/>
          <w:szCs w:val="24"/>
          <w:lang w:val="en-US"/>
        </w:rPr>
        <w:t>–</w:t>
      </w:r>
      <w:r>
        <w:rPr>
          <w:rFonts w:cstheme="minorHAnsi"/>
          <w:b/>
          <w:i/>
          <w:sz w:val="24"/>
          <w:szCs w:val="24"/>
          <w:lang w:val="en-US"/>
        </w:rPr>
        <w:t xml:space="preserve"> </w:t>
      </w:r>
      <w:proofErr w:type="spellStart"/>
      <w:r>
        <w:rPr>
          <w:rFonts w:cstheme="minorHAnsi"/>
          <w:b/>
          <w:i/>
          <w:sz w:val="24"/>
          <w:szCs w:val="24"/>
          <w:lang w:val="en-US"/>
        </w:rPr>
        <w:t>tutti</w:t>
      </w:r>
      <w:proofErr w:type="spellEnd"/>
    </w:p>
    <w:p w14:paraId="3751E176" w14:textId="17546BC4" w:rsidR="00D02D84" w:rsidRPr="00D02D84" w:rsidRDefault="00D02D84" w:rsidP="00C813AB">
      <w:pPr>
        <w:pStyle w:val="ListParagraph"/>
        <w:numPr>
          <w:ilvl w:val="0"/>
          <w:numId w:val="2"/>
        </w:numPr>
        <w:rPr>
          <w:rFonts w:cstheme="minorHAnsi"/>
          <w:b/>
          <w:i/>
          <w:sz w:val="24"/>
          <w:szCs w:val="24"/>
        </w:rPr>
      </w:pPr>
      <w:r>
        <w:rPr>
          <w:rFonts w:cstheme="minorHAnsi"/>
          <w:b/>
          <w:i/>
          <w:sz w:val="24"/>
          <w:szCs w:val="24"/>
          <w:lang w:val="en-GB"/>
        </w:rPr>
        <w:t>VIOLA</w:t>
      </w:r>
      <w:r w:rsidR="005E3099">
        <w:rPr>
          <w:rFonts w:cstheme="minorHAnsi"/>
          <w:b/>
          <w:i/>
          <w:sz w:val="24"/>
          <w:szCs w:val="24"/>
          <w:lang w:val="en-GB"/>
        </w:rPr>
        <w:t xml:space="preserve"> –</w:t>
      </w:r>
      <w:r w:rsidR="00D85740">
        <w:rPr>
          <w:rFonts w:cstheme="minorHAnsi"/>
          <w:b/>
          <w:i/>
          <w:sz w:val="24"/>
          <w:szCs w:val="24"/>
          <w:lang w:val="en-GB"/>
        </w:rPr>
        <w:t xml:space="preserve"> Principal</w:t>
      </w:r>
      <w:r w:rsidR="005E3099">
        <w:rPr>
          <w:rFonts w:cstheme="minorHAnsi"/>
          <w:b/>
          <w:i/>
          <w:sz w:val="24"/>
          <w:szCs w:val="24"/>
          <w:lang w:val="en-GB"/>
        </w:rPr>
        <w:t xml:space="preserve"> &amp; </w:t>
      </w:r>
      <w:proofErr w:type="spellStart"/>
      <w:r w:rsidR="00A15793">
        <w:rPr>
          <w:rFonts w:cstheme="minorHAnsi"/>
          <w:b/>
          <w:i/>
          <w:sz w:val="24"/>
          <w:szCs w:val="24"/>
          <w:lang w:val="en-GB"/>
        </w:rPr>
        <w:t>t</w:t>
      </w:r>
      <w:r w:rsidR="005E3099">
        <w:rPr>
          <w:rFonts w:cstheme="minorHAnsi"/>
          <w:b/>
          <w:i/>
          <w:sz w:val="24"/>
          <w:szCs w:val="24"/>
          <w:lang w:val="en-GB"/>
        </w:rPr>
        <w:t>utti</w:t>
      </w:r>
      <w:proofErr w:type="spellEnd"/>
    </w:p>
    <w:p w14:paraId="32E467D9" w14:textId="7F70C060" w:rsidR="00D02D84" w:rsidRPr="00D02D84" w:rsidRDefault="00D02D84" w:rsidP="00C813AB">
      <w:pPr>
        <w:pStyle w:val="ListParagraph"/>
        <w:numPr>
          <w:ilvl w:val="0"/>
          <w:numId w:val="2"/>
        </w:numPr>
        <w:rPr>
          <w:rFonts w:cstheme="minorHAnsi"/>
          <w:b/>
          <w:i/>
          <w:sz w:val="24"/>
          <w:szCs w:val="24"/>
        </w:rPr>
      </w:pPr>
      <w:r>
        <w:rPr>
          <w:rFonts w:cstheme="minorHAnsi"/>
          <w:b/>
          <w:i/>
          <w:sz w:val="24"/>
          <w:szCs w:val="24"/>
          <w:lang w:val="en-GB"/>
        </w:rPr>
        <w:t>DOUBLE BASSO</w:t>
      </w:r>
    </w:p>
    <w:p w14:paraId="559652A9" w14:textId="679B8B0F" w:rsidR="00D02D84" w:rsidRPr="00D02D84" w:rsidRDefault="00D02D84" w:rsidP="00C813AB">
      <w:pPr>
        <w:pStyle w:val="ListParagraph"/>
        <w:numPr>
          <w:ilvl w:val="0"/>
          <w:numId w:val="2"/>
        </w:numPr>
        <w:rPr>
          <w:rFonts w:cstheme="minorHAnsi"/>
          <w:b/>
          <w:i/>
          <w:sz w:val="24"/>
          <w:szCs w:val="24"/>
        </w:rPr>
      </w:pPr>
      <w:r>
        <w:rPr>
          <w:rFonts w:cstheme="minorHAnsi"/>
          <w:b/>
          <w:i/>
          <w:sz w:val="24"/>
          <w:szCs w:val="24"/>
          <w:lang w:val="en-GB"/>
        </w:rPr>
        <w:t>FLUTE</w:t>
      </w:r>
      <w:r w:rsidR="00B57856">
        <w:rPr>
          <w:rFonts w:cstheme="minorHAnsi"/>
          <w:b/>
          <w:i/>
          <w:sz w:val="24"/>
          <w:szCs w:val="24"/>
          <w:lang w:val="en-GB"/>
        </w:rPr>
        <w:t xml:space="preserve"> – 2</w:t>
      </w:r>
      <w:r w:rsidR="00B57856" w:rsidRPr="00B57856">
        <w:rPr>
          <w:rFonts w:cstheme="minorHAnsi"/>
          <w:b/>
          <w:i/>
          <w:sz w:val="24"/>
          <w:szCs w:val="24"/>
          <w:vertAlign w:val="superscript"/>
          <w:lang w:val="en-GB"/>
        </w:rPr>
        <w:t>nd</w:t>
      </w:r>
      <w:r w:rsidR="00B57856">
        <w:rPr>
          <w:rFonts w:cstheme="minorHAnsi"/>
          <w:b/>
          <w:i/>
          <w:sz w:val="24"/>
          <w:szCs w:val="24"/>
          <w:lang w:val="en-GB"/>
        </w:rPr>
        <w:t xml:space="preserve"> flute +piccolo</w:t>
      </w:r>
    </w:p>
    <w:p w14:paraId="767EB382" w14:textId="66FEBC9A" w:rsidR="00D02D84" w:rsidRPr="00D02D84" w:rsidRDefault="00D02D84" w:rsidP="00C813AB">
      <w:pPr>
        <w:pStyle w:val="ListParagraph"/>
        <w:numPr>
          <w:ilvl w:val="0"/>
          <w:numId w:val="2"/>
        </w:numPr>
        <w:rPr>
          <w:rFonts w:cstheme="minorHAnsi"/>
          <w:b/>
          <w:i/>
          <w:sz w:val="24"/>
          <w:szCs w:val="24"/>
        </w:rPr>
      </w:pPr>
      <w:r>
        <w:rPr>
          <w:rFonts w:cstheme="minorHAnsi"/>
          <w:b/>
          <w:i/>
          <w:sz w:val="24"/>
          <w:szCs w:val="24"/>
          <w:lang w:val="en-GB"/>
        </w:rPr>
        <w:t>OBOE</w:t>
      </w:r>
    </w:p>
    <w:p w14:paraId="7EB9A463" w14:textId="01114EE7" w:rsidR="00D02D84" w:rsidRPr="00572348" w:rsidRDefault="006052C6" w:rsidP="00C813AB">
      <w:pPr>
        <w:pStyle w:val="ListParagraph"/>
        <w:numPr>
          <w:ilvl w:val="0"/>
          <w:numId w:val="2"/>
        </w:numPr>
        <w:rPr>
          <w:rFonts w:cstheme="minorHAnsi"/>
          <w:b/>
          <w:i/>
          <w:sz w:val="24"/>
          <w:szCs w:val="24"/>
        </w:rPr>
      </w:pPr>
      <w:r>
        <w:rPr>
          <w:rFonts w:cstheme="minorHAnsi"/>
          <w:b/>
          <w:i/>
          <w:sz w:val="24"/>
          <w:szCs w:val="24"/>
          <w:lang w:val="en-GB"/>
        </w:rPr>
        <w:t xml:space="preserve">TROMBONE – tenor &amp; </w:t>
      </w:r>
      <w:r w:rsidR="00D02D84">
        <w:rPr>
          <w:rFonts w:cstheme="minorHAnsi"/>
          <w:b/>
          <w:i/>
          <w:sz w:val="24"/>
          <w:szCs w:val="24"/>
          <w:lang w:val="en-GB"/>
        </w:rPr>
        <w:t>bass</w:t>
      </w:r>
    </w:p>
    <w:p w14:paraId="0FBBB3D1" w14:textId="2EEE19BD" w:rsidR="00572348" w:rsidRDefault="00572348" w:rsidP="00C813AB">
      <w:pPr>
        <w:pStyle w:val="ListParagraph"/>
        <w:numPr>
          <w:ilvl w:val="0"/>
          <w:numId w:val="2"/>
        </w:numPr>
        <w:rPr>
          <w:rFonts w:cstheme="minorHAnsi"/>
          <w:b/>
          <w:i/>
          <w:sz w:val="24"/>
          <w:szCs w:val="24"/>
        </w:rPr>
      </w:pPr>
      <w:r>
        <w:rPr>
          <w:rFonts w:cstheme="minorHAnsi"/>
          <w:b/>
          <w:i/>
          <w:sz w:val="24"/>
          <w:szCs w:val="24"/>
          <w:lang w:val="en-GB"/>
        </w:rPr>
        <w:t xml:space="preserve">PERCUSSION </w:t>
      </w:r>
    </w:p>
    <w:p w14:paraId="7F2ABEE3" w14:textId="77777777" w:rsidR="009D13DC" w:rsidRPr="00E8753A" w:rsidRDefault="009D13DC" w:rsidP="009D13DC">
      <w:pPr>
        <w:pStyle w:val="ListParagraph"/>
        <w:rPr>
          <w:rFonts w:cstheme="minorHAnsi"/>
          <w:sz w:val="24"/>
          <w:szCs w:val="24"/>
        </w:rPr>
      </w:pPr>
    </w:p>
    <w:p w14:paraId="585733F5" w14:textId="25454CAC" w:rsidR="009D13DC"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Workplace</w:t>
      </w:r>
      <w:r w:rsidR="0082599E" w:rsidRPr="00E8753A">
        <w:rPr>
          <w:rFonts w:cstheme="minorHAnsi"/>
          <w:b/>
          <w:bCs/>
          <w:sz w:val="24"/>
          <w:szCs w:val="24"/>
        </w:rPr>
        <w:t>:</w:t>
      </w:r>
    </w:p>
    <w:p w14:paraId="43FE6969" w14:textId="69759977" w:rsidR="0082599E" w:rsidRPr="00E8753A" w:rsidRDefault="0038062B" w:rsidP="0082599E">
      <w:pPr>
        <w:pStyle w:val="ListParagraph"/>
        <w:ind w:left="360"/>
        <w:rPr>
          <w:rFonts w:cstheme="minorHAnsi"/>
          <w:sz w:val="24"/>
          <w:szCs w:val="24"/>
        </w:rPr>
      </w:pPr>
      <w:r w:rsidRPr="00E8753A">
        <w:rPr>
          <w:rFonts w:cstheme="minorHAnsi"/>
          <w:sz w:val="24"/>
          <w:szCs w:val="24"/>
          <w:lang w:val="en-GB"/>
        </w:rPr>
        <w:t>State Opera Ruse</w:t>
      </w:r>
      <w:r w:rsidR="0082599E" w:rsidRPr="00E8753A">
        <w:rPr>
          <w:rFonts w:cstheme="minorHAnsi"/>
          <w:sz w:val="24"/>
          <w:szCs w:val="24"/>
        </w:rPr>
        <w:t xml:space="preserve">, </w:t>
      </w:r>
      <w:r w:rsidRPr="00E8753A">
        <w:rPr>
          <w:rFonts w:cstheme="minorHAnsi"/>
          <w:sz w:val="24"/>
          <w:szCs w:val="24"/>
          <w:lang w:val="en-GB"/>
        </w:rPr>
        <w:t>Bulgaria</w:t>
      </w:r>
    </w:p>
    <w:p w14:paraId="5E0EDF0C" w14:textId="77777777" w:rsidR="0082599E" w:rsidRPr="00E8753A" w:rsidRDefault="0082599E" w:rsidP="0082599E">
      <w:pPr>
        <w:pStyle w:val="ListParagraph"/>
        <w:ind w:left="360"/>
        <w:rPr>
          <w:rFonts w:cstheme="minorHAnsi"/>
          <w:sz w:val="24"/>
          <w:szCs w:val="24"/>
        </w:rPr>
      </w:pPr>
    </w:p>
    <w:p w14:paraId="7686F0AF" w14:textId="26CEB582" w:rsidR="0082599E" w:rsidRPr="00E8753A" w:rsidRDefault="0038062B" w:rsidP="0038062B">
      <w:pPr>
        <w:pStyle w:val="ListParagraph"/>
        <w:numPr>
          <w:ilvl w:val="0"/>
          <w:numId w:val="1"/>
        </w:numPr>
        <w:rPr>
          <w:rFonts w:cstheme="minorHAnsi"/>
          <w:sz w:val="24"/>
          <w:szCs w:val="24"/>
        </w:rPr>
      </w:pPr>
      <w:r w:rsidRPr="00E8753A">
        <w:rPr>
          <w:rFonts w:cstheme="minorHAnsi"/>
          <w:b/>
          <w:bCs/>
          <w:sz w:val="24"/>
          <w:szCs w:val="24"/>
          <w:lang w:val="en-GB"/>
        </w:rPr>
        <w:t>Requirements for each position</w:t>
      </w:r>
      <w:r w:rsidRPr="00E8753A">
        <w:rPr>
          <w:rFonts w:cstheme="minorHAnsi"/>
          <w:b/>
          <w:bCs/>
          <w:sz w:val="24"/>
          <w:szCs w:val="24"/>
        </w:rPr>
        <w:t>:</w:t>
      </w:r>
    </w:p>
    <w:p w14:paraId="1DEB8646" w14:textId="074315A2" w:rsidR="001F4002" w:rsidRPr="00F45967" w:rsidRDefault="00F45967" w:rsidP="0038062B">
      <w:pPr>
        <w:pStyle w:val="ListParagraph"/>
        <w:numPr>
          <w:ilvl w:val="0"/>
          <w:numId w:val="3"/>
        </w:numPr>
        <w:rPr>
          <w:rFonts w:cstheme="minorHAnsi"/>
          <w:i/>
          <w:sz w:val="24"/>
          <w:szCs w:val="24"/>
        </w:rPr>
      </w:pPr>
      <w:r w:rsidRPr="00F45967">
        <w:rPr>
          <w:rFonts w:cstheme="minorHAnsi"/>
          <w:sz w:val="24"/>
          <w:szCs w:val="24"/>
        </w:rPr>
        <w:t xml:space="preserve">Bachelor </w:t>
      </w:r>
      <w:r w:rsidR="00D02D84">
        <w:rPr>
          <w:rFonts w:cstheme="minorHAnsi"/>
          <w:sz w:val="24"/>
          <w:szCs w:val="24"/>
          <w:lang w:val="en-GB"/>
        </w:rPr>
        <w:t xml:space="preserve">or Master </w:t>
      </w:r>
      <w:r w:rsidRPr="00F45967">
        <w:rPr>
          <w:rFonts w:cstheme="minorHAnsi"/>
          <w:sz w:val="24"/>
          <w:szCs w:val="24"/>
        </w:rPr>
        <w:t>degree</w:t>
      </w:r>
      <w:r w:rsidR="001F4002" w:rsidRPr="00F45967">
        <w:rPr>
          <w:rFonts w:cstheme="minorHAnsi"/>
          <w:i/>
          <w:sz w:val="24"/>
          <w:szCs w:val="24"/>
        </w:rPr>
        <w:t>;</w:t>
      </w:r>
    </w:p>
    <w:p w14:paraId="5171754E" w14:textId="77777777" w:rsidR="00EB2253" w:rsidRPr="00E8753A" w:rsidRDefault="00EB2253" w:rsidP="0095716F">
      <w:pPr>
        <w:pStyle w:val="ListParagraph"/>
        <w:rPr>
          <w:rFonts w:cstheme="minorHAnsi"/>
          <w:sz w:val="24"/>
          <w:szCs w:val="24"/>
        </w:rPr>
      </w:pPr>
    </w:p>
    <w:p w14:paraId="2CB0B4F0" w14:textId="51133C7C" w:rsidR="00026E5E" w:rsidRPr="00E8753A" w:rsidRDefault="0038062B" w:rsidP="0038062B">
      <w:pPr>
        <w:pStyle w:val="ListParagraph"/>
        <w:numPr>
          <w:ilvl w:val="0"/>
          <w:numId w:val="1"/>
        </w:numPr>
        <w:rPr>
          <w:rFonts w:cstheme="minorHAnsi"/>
          <w:b/>
          <w:bCs/>
          <w:sz w:val="24"/>
          <w:szCs w:val="24"/>
        </w:rPr>
      </w:pPr>
      <w:r w:rsidRPr="00E8753A">
        <w:rPr>
          <w:rFonts w:cstheme="minorHAnsi"/>
          <w:b/>
          <w:bCs/>
          <w:sz w:val="24"/>
          <w:szCs w:val="24"/>
        </w:rPr>
        <w:t>Working conditions:</w:t>
      </w:r>
    </w:p>
    <w:p w14:paraId="1780518E" w14:textId="4725BB8C" w:rsidR="0038062B" w:rsidRPr="00E8753A" w:rsidRDefault="007B5541" w:rsidP="0038062B">
      <w:pPr>
        <w:pStyle w:val="ListParagraph"/>
        <w:rPr>
          <w:rFonts w:cstheme="minorHAnsi"/>
          <w:sz w:val="24"/>
          <w:szCs w:val="24"/>
        </w:rPr>
      </w:pPr>
      <w:r w:rsidRPr="00E8753A">
        <w:rPr>
          <w:rFonts w:cstheme="minorHAnsi"/>
          <w:sz w:val="24"/>
          <w:szCs w:val="24"/>
        </w:rPr>
        <w:t>- 5</w:t>
      </w:r>
      <w:r w:rsidRPr="00E8753A">
        <w:rPr>
          <w:rFonts w:cstheme="minorHAnsi"/>
          <w:sz w:val="24"/>
          <w:szCs w:val="24"/>
          <w:lang w:val="en-GB"/>
        </w:rPr>
        <w:t>-</w:t>
      </w:r>
      <w:r w:rsidR="0038062B" w:rsidRPr="00E8753A">
        <w:rPr>
          <w:rFonts w:cstheme="minorHAnsi"/>
          <w:sz w:val="24"/>
          <w:szCs w:val="24"/>
        </w:rPr>
        <w:t>day work week;</w:t>
      </w:r>
    </w:p>
    <w:p w14:paraId="30C56571" w14:textId="77777777" w:rsidR="0038062B" w:rsidRPr="00E8753A" w:rsidRDefault="0038062B" w:rsidP="0038062B">
      <w:pPr>
        <w:pStyle w:val="ListParagraph"/>
        <w:rPr>
          <w:rFonts w:cstheme="minorHAnsi"/>
          <w:sz w:val="24"/>
          <w:szCs w:val="24"/>
        </w:rPr>
      </w:pPr>
      <w:r w:rsidRPr="00E8753A">
        <w:rPr>
          <w:rFonts w:cstheme="minorHAnsi"/>
          <w:sz w:val="24"/>
          <w:szCs w:val="24"/>
        </w:rPr>
        <w:t>- up to 40 working hours per week;</w:t>
      </w:r>
    </w:p>
    <w:p w14:paraId="1FD16403" w14:textId="77777777" w:rsidR="0038062B" w:rsidRPr="00E8753A" w:rsidRDefault="0038062B" w:rsidP="0038062B">
      <w:pPr>
        <w:pStyle w:val="ListParagraph"/>
        <w:rPr>
          <w:rFonts w:cstheme="minorHAnsi"/>
          <w:sz w:val="24"/>
          <w:szCs w:val="24"/>
        </w:rPr>
      </w:pPr>
      <w:r w:rsidRPr="00E8753A">
        <w:rPr>
          <w:rFonts w:cstheme="minorHAnsi"/>
          <w:sz w:val="24"/>
          <w:szCs w:val="24"/>
        </w:rPr>
        <w:t>- 36 working days of paid annual leave;</w:t>
      </w:r>
    </w:p>
    <w:p w14:paraId="483EC07B" w14:textId="380A916B" w:rsidR="00F15DFF" w:rsidRPr="00E8753A" w:rsidRDefault="0038062B" w:rsidP="0038062B">
      <w:pPr>
        <w:pStyle w:val="ListParagraph"/>
        <w:rPr>
          <w:rFonts w:cstheme="minorHAnsi"/>
          <w:sz w:val="24"/>
          <w:szCs w:val="24"/>
        </w:rPr>
      </w:pPr>
      <w:r w:rsidRPr="00E8753A">
        <w:rPr>
          <w:rFonts w:cstheme="minorHAnsi"/>
          <w:sz w:val="24"/>
          <w:szCs w:val="24"/>
        </w:rPr>
        <w:t xml:space="preserve">- </w:t>
      </w:r>
      <w:r w:rsidR="0095716F" w:rsidRPr="00E8753A">
        <w:rPr>
          <w:rFonts w:cstheme="minorHAnsi"/>
          <w:sz w:val="24"/>
          <w:szCs w:val="24"/>
        </w:rPr>
        <w:t>partial coverage of accommodation costs.</w:t>
      </w:r>
    </w:p>
    <w:p w14:paraId="0C8450F3" w14:textId="77777777" w:rsidR="0095716F" w:rsidRPr="00E8753A" w:rsidRDefault="0095716F" w:rsidP="0038062B">
      <w:pPr>
        <w:pStyle w:val="ListParagraph"/>
        <w:rPr>
          <w:rFonts w:cstheme="minorHAnsi"/>
          <w:sz w:val="24"/>
          <w:szCs w:val="24"/>
        </w:rPr>
      </w:pPr>
    </w:p>
    <w:p w14:paraId="1C2B7769" w14:textId="182CC9A2"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Method of forming the labor remuneration (salary):</w:t>
      </w:r>
    </w:p>
    <w:p w14:paraId="7C93A0F4" w14:textId="2A925962" w:rsidR="00AF4B47" w:rsidRPr="00E8753A" w:rsidRDefault="0095716F" w:rsidP="00AF4B47">
      <w:pPr>
        <w:pStyle w:val="ListParagraph"/>
        <w:rPr>
          <w:rFonts w:cstheme="minorHAnsi"/>
          <w:sz w:val="24"/>
          <w:szCs w:val="24"/>
        </w:rPr>
      </w:pPr>
      <w:r w:rsidRPr="00E8753A">
        <w:rPr>
          <w:rFonts w:cstheme="minorHAnsi"/>
          <w:sz w:val="24"/>
          <w:szCs w:val="24"/>
        </w:rPr>
        <w:t>- According to internal rules for determining labor remuneration, with the possibility of negotiation.</w:t>
      </w:r>
    </w:p>
    <w:p w14:paraId="65731F4A" w14:textId="77777777" w:rsidR="0095716F" w:rsidRPr="00E8753A" w:rsidRDefault="0095716F" w:rsidP="00AF4B47">
      <w:pPr>
        <w:pStyle w:val="ListParagraph"/>
        <w:rPr>
          <w:rFonts w:cstheme="minorHAnsi"/>
          <w:sz w:val="24"/>
          <w:szCs w:val="24"/>
        </w:rPr>
      </w:pPr>
    </w:p>
    <w:p w14:paraId="63E9CFCE" w14:textId="1F4E3518" w:rsidR="00026E5E" w:rsidRPr="00E8753A" w:rsidRDefault="0095716F" w:rsidP="0095716F">
      <w:pPr>
        <w:pStyle w:val="ListParagraph"/>
        <w:numPr>
          <w:ilvl w:val="0"/>
          <w:numId w:val="1"/>
        </w:numPr>
        <w:rPr>
          <w:rFonts w:cstheme="minorHAnsi"/>
          <w:b/>
          <w:bCs/>
          <w:sz w:val="24"/>
          <w:szCs w:val="24"/>
        </w:rPr>
      </w:pPr>
      <w:r w:rsidRPr="00E8753A">
        <w:rPr>
          <w:rFonts w:cstheme="minorHAnsi"/>
          <w:b/>
          <w:bCs/>
          <w:sz w:val="24"/>
          <w:szCs w:val="24"/>
        </w:rPr>
        <w:t>Necessary documents for application and certification of competence:</w:t>
      </w:r>
    </w:p>
    <w:p w14:paraId="1B0C30B0" w14:textId="565D209F" w:rsidR="0095716F" w:rsidRPr="00E8753A" w:rsidRDefault="0095716F" w:rsidP="0095716F">
      <w:pPr>
        <w:pStyle w:val="ListParagraph"/>
        <w:rPr>
          <w:rFonts w:cstheme="minorHAnsi"/>
          <w:sz w:val="24"/>
          <w:szCs w:val="24"/>
        </w:rPr>
      </w:pPr>
      <w:r w:rsidRPr="00E8753A">
        <w:rPr>
          <w:rFonts w:cstheme="minorHAnsi"/>
          <w:sz w:val="24"/>
          <w:szCs w:val="24"/>
        </w:rPr>
        <w:t xml:space="preserve">- Application form </w:t>
      </w:r>
      <w:r w:rsidR="007B5541" w:rsidRPr="00E8753A">
        <w:rPr>
          <w:rFonts w:cstheme="minorHAnsi"/>
          <w:sz w:val="24"/>
          <w:szCs w:val="24"/>
          <w:lang w:val="en-GB"/>
        </w:rPr>
        <w:t xml:space="preserve">filled </w:t>
      </w:r>
      <w:r w:rsidRPr="00E8753A">
        <w:rPr>
          <w:rFonts w:cstheme="minorHAnsi"/>
          <w:sz w:val="24"/>
          <w:szCs w:val="24"/>
          <w:lang w:val="en-GB"/>
        </w:rPr>
        <w:t>in</w:t>
      </w:r>
      <w:r w:rsidRPr="00E8753A">
        <w:rPr>
          <w:rFonts w:cstheme="minorHAnsi"/>
          <w:sz w:val="24"/>
          <w:szCs w:val="24"/>
        </w:rPr>
        <w:t xml:space="preserve"> according to an established </w:t>
      </w:r>
      <w:r w:rsidRPr="00E8753A">
        <w:rPr>
          <w:rFonts w:cstheme="minorHAnsi"/>
          <w:sz w:val="24"/>
          <w:szCs w:val="24"/>
          <w:lang w:val="en-GB"/>
        </w:rPr>
        <w:t>template</w:t>
      </w:r>
      <w:r w:rsidRPr="00E8753A">
        <w:rPr>
          <w:rFonts w:cstheme="minorHAnsi"/>
          <w:sz w:val="24"/>
          <w:szCs w:val="24"/>
        </w:rPr>
        <w:t>;</w:t>
      </w:r>
    </w:p>
    <w:p w14:paraId="3DB48177" w14:textId="77777777" w:rsidR="0095716F" w:rsidRPr="00E8753A" w:rsidRDefault="0095716F" w:rsidP="0095716F">
      <w:pPr>
        <w:pStyle w:val="ListParagraph"/>
        <w:rPr>
          <w:rFonts w:cstheme="minorHAnsi"/>
          <w:sz w:val="24"/>
          <w:szCs w:val="24"/>
        </w:rPr>
      </w:pPr>
      <w:r w:rsidRPr="00E8753A">
        <w:rPr>
          <w:rFonts w:cstheme="minorHAnsi"/>
          <w:sz w:val="24"/>
          <w:szCs w:val="24"/>
        </w:rPr>
        <w:t>- Copies of documents certifying completed education and competence;</w:t>
      </w:r>
    </w:p>
    <w:p w14:paraId="3B66A89D" w14:textId="77022399" w:rsidR="00822CEF" w:rsidRPr="00E8753A" w:rsidRDefault="0095716F" w:rsidP="0095716F">
      <w:pPr>
        <w:pStyle w:val="ListParagraph"/>
        <w:rPr>
          <w:rFonts w:cstheme="minorHAnsi"/>
          <w:sz w:val="24"/>
          <w:szCs w:val="24"/>
        </w:rPr>
      </w:pPr>
      <w:r w:rsidRPr="00E8753A">
        <w:rPr>
          <w:rFonts w:cstheme="minorHAnsi"/>
          <w:sz w:val="24"/>
          <w:szCs w:val="24"/>
        </w:rPr>
        <w:t>- Curriculum vitae (CV) including</w:t>
      </w:r>
      <w:r w:rsidR="007B5541" w:rsidRPr="00E8753A">
        <w:rPr>
          <w:rFonts w:cstheme="minorHAnsi"/>
          <w:sz w:val="24"/>
          <w:szCs w:val="24"/>
          <w:lang w:val="en-GB"/>
        </w:rPr>
        <w:t xml:space="preserve"> the</w:t>
      </w:r>
      <w:r w:rsidRPr="00E8753A">
        <w:rPr>
          <w:rFonts w:cstheme="minorHAnsi"/>
          <w:sz w:val="24"/>
          <w:szCs w:val="24"/>
        </w:rPr>
        <w:t xml:space="preserve"> professional </w:t>
      </w:r>
      <w:r w:rsidRPr="00E8753A">
        <w:rPr>
          <w:rFonts w:cstheme="minorHAnsi"/>
          <w:sz w:val="24"/>
          <w:szCs w:val="24"/>
          <w:lang w:val="en-GB"/>
        </w:rPr>
        <w:t>path</w:t>
      </w:r>
      <w:r w:rsidRPr="00E8753A">
        <w:rPr>
          <w:rFonts w:cstheme="minorHAnsi"/>
          <w:sz w:val="24"/>
          <w:szCs w:val="24"/>
        </w:rPr>
        <w:t xml:space="preserve"> and repertoire of the candidate.</w:t>
      </w:r>
    </w:p>
    <w:p w14:paraId="78843BF1" w14:textId="77777777" w:rsidR="0095716F" w:rsidRPr="00E8753A" w:rsidRDefault="0095716F" w:rsidP="0095716F">
      <w:pPr>
        <w:pStyle w:val="ListParagraph"/>
        <w:rPr>
          <w:rFonts w:cstheme="minorHAnsi"/>
          <w:sz w:val="24"/>
          <w:szCs w:val="24"/>
        </w:rPr>
      </w:pPr>
    </w:p>
    <w:p w14:paraId="7942F181" w14:textId="05D6BC20" w:rsidR="00F15DFF" w:rsidRPr="00E8753A" w:rsidRDefault="0095716F" w:rsidP="0095716F">
      <w:pPr>
        <w:pStyle w:val="ListParagraph"/>
        <w:numPr>
          <w:ilvl w:val="0"/>
          <w:numId w:val="1"/>
        </w:numPr>
        <w:rPr>
          <w:rFonts w:cstheme="minorHAnsi"/>
          <w:sz w:val="24"/>
          <w:szCs w:val="24"/>
        </w:rPr>
      </w:pPr>
      <w:r w:rsidRPr="00E8753A">
        <w:rPr>
          <w:rFonts w:cstheme="minorHAnsi"/>
          <w:b/>
          <w:bCs/>
          <w:sz w:val="24"/>
          <w:szCs w:val="24"/>
        </w:rPr>
        <w:t>Method of conducting the procedure</w:t>
      </w:r>
      <w:r w:rsidR="00F15DFF" w:rsidRPr="00E8753A">
        <w:rPr>
          <w:rFonts w:cstheme="minorHAnsi"/>
          <w:sz w:val="24"/>
          <w:szCs w:val="24"/>
        </w:rPr>
        <w:t>:</w:t>
      </w:r>
    </w:p>
    <w:p w14:paraId="6FD91E00" w14:textId="3FA3B892" w:rsidR="0095716F" w:rsidRPr="00356EA4" w:rsidRDefault="0095716F" w:rsidP="008D07FD">
      <w:pPr>
        <w:pStyle w:val="ListParagraph"/>
        <w:numPr>
          <w:ilvl w:val="0"/>
          <w:numId w:val="15"/>
        </w:numPr>
        <w:rPr>
          <w:rFonts w:cstheme="minorHAnsi"/>
        </w:rPr>
      </w:pPr>
      <w:r w:rsidRPr="00356EA4">
        <w:rPr>
          <w:rFonts w:cstheme="minorHAnsi"/>
          <w:sz w:val="24"/>
          <w:szCs w:val="24"/>
          <w:lang w:val="en-GB"/>
        </w:rPr>
        <w:t>S</w:t>
      </w:r>
      <w:r w:rsidRPr="00356EA4">
        <w:rPr>
          <w:rFonts w:cstheme="minorHAnsi"/>
          <w:sz w:val="24"/>
          <w:szCs w:val="24"/>
        </w:rPr>
        <w:t>election of candidates according to the submitted documents;</w:t>
      </w:r>
    </w:p>
    <w:p w14:paraId="37AF03D6" w14:textId="27A2C852" w:rsidR="008F432B" w:rsidRPr="00356EA4" w:rsidRDefault="0095716F" w:rsidP="008D07FD">
      <w:pPr>
        <w:pStyle w:val="ListParagraph"/>
        <w:numPr>
          <w:ilvl w:val="0"/>
          <w:numId w:val="15"/>
        </w:numPr>
        <w:rPr>
          <w:rFonts w:cstheme="minorHAnsi"/>
        </w:rPr>
      </w:pPr>
      <w:r w:rsidRPr="00356EA4">
        <w:rPr>
          <w:rFonts w:cstheme="minorHAnsi"/>
          <w:sz w:val="24"/>
          <w:szCs w:val="24"/>
        </w:rPr>
        <w:t>Audition</w:t>
      </w:r>
      <w:r w:rsidRPr="00356EA4">
        <w:rPr>
          <w:rFonts w:cstheme="minorHAnsi"/>
          <w:sz w:val="24"/>
          <w:szCs w:val="24"/>
          <w:lang w:val="en-GB"/>
        </w:rPr>
        <w:t xml:space="preserve">: </w:t>
      </w:r>
      <w:r w:rsidRPr="00356EA4">
        <w:rPr>
          <w:rFonts w:cstheme="minorHAnsi"/>
          <w:sz w:val="24"/>
          <w:szCs w:val="24"/>
        </w:rPr>
        <w:t>in person</w:t>
      </w:r>
      <w:r w:rsidRPr="00356EA4">
        <w:rPr>
          <w:rFonts w:cstheme="minorHAnsi"/>
          <w:sz w:val="24"/>
          <w:szCs w:val="24"/>
          <w:lang w:val="en-GB"/>
        </w:rPr>
        <w:t xml:space="preserve"> on stage</w:t>
      </w:r>
      <w:r w:rsidRPr="00356EA4">
        <w:rPr>
          <w:rFonts w:cstheme="minorHAnsi"/>
          <w:sz w:val="24"/>
          <w:szCs w:val="24"/>
        </w:rPr>
        <w:t xml:space="preserve"> or </w:t>
      </w:r>
      <w:r w:rsidRPr="00356EA4">
        <w:rPr>
          <w:rFonts w:cstheme="minorHAnsi"/>
          <w:sz w:val="24"/>
          <w:szCs w:val="24"/>
          <w:lang w:val="en-GB"/>
        </w:rPr>
        <w:t>with</w:t>
      </w:r>
      <w:r w:rsidRPr="00356EA4">
        <w:rPr>
          <w:rFonts w:cstheme="minorHAnsi"/>
          <w:sz w:val="24"/>
          <w:szCs w:val="24"/>
        </w:rPr>
        <w:t xml:space="preserve"> provided video materials.</w:t>
      </w:r>
    </w:p>
    <w:p w14:paraId="256F3832" w14:textId="77777777" w:rsidR="0095716F" w:rsidRPr="00E8753A" w:rsidRDefault="0095716F" w:rsidP="0095716F">
      <w:pPr>
        <w:pStyle w:val="ListParagraph"/>
        <w:ind w:left="1080"/>
        <w:rPr>
          <w:rFonts w:cstheme="minorHAnsi"/>
        </w:rPr>
      </w:pPr>
    </w:p>
    <w:p w14:paraId="3DEAC03B" w14:textId="56F56D8A" w:rsidR="008F432B" w:rsidRPr="00E8753A" w:rsidRDefault="00CA5776" w:rsidP="00851C1B">
      <w:pPr>
        <w:pStyle w:val="ListParagraph"/>
        <w:numPr>
          <w:ilvl w:val="0"/>
          <w:numId w:val="1"/>
        </w:numPr>
        <w:rPr>
          <w:rFonts w:cstheme="minorHAnsi"/>
          <w:b/>
          <w:bCs/>
          <w:sz w:val="24"/>
          <w:szCs w:val="24"/>
        </w:rPr>
      </w:pPr>
      <w:r w:rsidRPr="00E8753A">
        <w:rPr>
          <w:rFonts w:cstheme="minorHAnsi"/>
          <w:b/>
          <w:bCs/>
          <w:sz w:val="24"/>
          <w:szCs w:val="24"/>
        </w:rPr>
        <w:t>Required repertoire for the audition:</w:t>
      </w:r>
    </w:p>
    <w:p w14:paraId="6AB6FE4A" w14:textId="77777777" w:rsidR="00530817" w:rsidRDefault="00530817" w:rsidP="00530817">
      <w:pPr>
        <w:pStyle w:val="ListParagraph"/>
        <w:spacing w:line="276" w:lineRule="auto"/>
        <w:ind w:left="1068"/>
        <w:rPr>
          <w:rFonts w:cs="Times New Roman"/>
          <w:color w:val="00000A"/>
          <w:sz w:val="24"/>
          <w:szCs w:val="24"/>
        </w:rPr>
      </w:pPr>
    </w:p>
    <w:p w14:paraId="54E771E2" w14:textId="77777777" w:rsidR="000C266D" w:rsidRPr="000C266D" w:rsidRDefault="000C266D" w:rsidP="000C266D">
      <w:pPr>
        <w:numPr>
          <w:ilvl w:val="0"/>
          <w:numId w:val="11"/>
        </w:numPr>
        <w:spacing w:after="200" w:line="240" w:lineRule="auto"/>
        <w:jc w:val="both"/>
        <w:rPr>
          <w:rFonts w:eastAsia="Times New Roman" w:cs="Times New Roman"/>
          <w:b/>
          <w:bCs/>
          <w:i/>
          <w:iCs/>
          <w:color w:val="000000"/>
          <w:sz w:val="24"/>
          <w:szCs w:val="24"/>
          <w:u w:val="single"/>
          <w:lang w:val="en-US" w:eastAsia="bg-BG"/>
        </w:rPr>
      </w:pPr>
      <w:r w:rsidRPr="000C266D">
        <w:rPr>
          <w:rFonts w:eastAsia="Times New Roman" w:cs="Times New Roman"/>
          <w:b/>
          <w:bCs/>
          <w:i/>
          <w:iCs/>
          <w:color w:val="000000"/>
          <w:sz w:val="24"/>
          <w:szCs w:val="24"/>
          <w:u w:val="single"/>
          <w:lang w:eastAsia="bg-BG"/>
        </w:rPr>
        <w:t>Violin  Tutti</w:t>
      </w:r>
    </w:p>
    <w:p w14:paraId="4E08BB20" w14:textId="77777777" w:rsidR="000C266D" w:rsidRPr="000C266D" w:rsidRDefault="000C266D" w:rsidP="000C266D">
      <w:pPr>
        <w:numPr>
          <w:ilvl w:val="0"/>
          <w:numId w:val="12"/>
        </w:numPr>
        <w:spacing w:after="0" w:line="240" w:lineRule="auto"/>
        <w:ind w:left="1080"/>
        <w:jc w:val="both"/>
        <w:textAlignment w:val="baseline"/>
        <w:rPr>
          <w:rFonts w:eastAsia="Times New Roman" w:cs="Times New Roman"/>
          <w:color w:val="000000"/>
          <w:sz w:val="24"/>
          <w:szCs w:val="24"/>
          <w:lang w:eastAsia="bg-BG"/>
        </w:rPr>
      </w:pPr>
      <w:r w:rsidRPr="000C266D">
        <w:rPr>
          <w:rFonts w:eastAsia="Times New Roman" w:cs="Times New Roman"/>
          <w:color w:val="000000"/>
          <w:sz w:val="24"/>
          <w:szCs w:val="24"/>
          <w:lang w:eastAsia="bg-BG"/>
        </w:rPr>
        <w:t>J. S. Bach – Two contrasting movements from Sonatas and Partitas for solo violin;</w:t>
      </w:r>
    </w:p>
    <w:p w14:paraId="3FFF942A" w14:textId="77777777" w:rsidR="000C266D" w:rsidRPr="000C266D" w:rsidRDefault="000C266D" w:rsidP="000C266D">
      <w:pPr>
        <w:numPr>
          <w:ilvl w:val="0"/>
          <w:numId w:val="12"/>
        </w:numPr>
        <w:spacing w:after="0" w:line="240" w:lineRule="auto"/>
        <w:ind w:left="1080"/>
        <w:jc w:val="both"/>
        <w:textAlignment w:val="baseline"/>
        <w:rPr>
          <w:rFonts w:eastAsia="Times New Roman" w:cs="Times New Roman"/>
          <w:color w:val="000000"/>
          <w:sz w:val="24"/>
          <w:szCs w:val="24"/>
          <w:lang w:eastAsia="bg-BG"/>
        </w:rPr>
      </w:pPr>
      <w:r w:rsidRPr="000C266D">
        <w:rPr>
          <w:rFonts w:eastAsia="Times New Roman" w:cs="Times New Roman"/>
          <w:color w:val="000000"/>
          <w:sz w:val="24"/>
          <w:szCs w:val="24"/>
          <w:lang w:eastAsia="bg-BG"/>
        </w:rPr>
        <w:t>W. A. Mozart – 1</w:t>
      </w:r>
      <w:r w:rsidRPr="000C266D">
        <w:rPr>
          <w:rFonts w:eastAsia="Times New Roman" w:cs="Times New Roman"/>
          <w:color w:val="000000"/>
          <w:sz w:val="24"/>
          <w:szCs w:val="24"/>
          <w:vertAlign w:val="superscript"/>
          <w:lang w:eastAsia="bg-BG"/>
        </w:rPr>
        <w:t>st</w:t>
      </w:r>
      <w:r w:rsidRPr="000C266D">
        <w:rPr>
          <w:rFonts w:eastAsia="Times New Roman" w:cs="Times New Roman"/>
          <w:color w:val="000000"/>
          <w:sz w:val="24"/>
          <w:szCs w:val="24"/>
          <w:lang w:eastAsia="bg-BG"/>
        </w:rPr>
        <w:t xml:space="preserve"> movement (with cadenza) from Concerto No. 3 K.216, Concerto No. 4 K.218 or Concerto No. 5 K.219;</w:t>
      </w:r>
    </w:p>
    <w:p w14:paraId="4AE3EB6B" w14:textId="77777777" w:rsidR="000C266D" w:rsidRPr="00C9043A" w:rsidRDefault="000C266D" w:rsidP="0085668A">
      <w:pPr>
        <w:numPr>
          <w:ilvl w:val="0"/>
          <w:numId w:val="12"/>
        </w:numPr>
        <w:spacing w:after="0" w:line="240" w:lineRule="auto"/>
        <w:ind w:left="1080"/>
        <w:jc w:val="both"/>
        <w:textAlignment w:val="baseline"/>
        <w:rPr>
          <w:rFonts w:eastAsia="Times New Roman" w:cs="Times New Roman"/>
          <w:iCs/>
          <w:color w:val="000000"/>
          <w:sz w:val="24"/>
          <w:szCs w:val="24"/>
          <w:lang w:eastAsia="bg-BG"/>
        </w:rPr>
      </w:pPr>
      <w:r w:rsidRPr="00C9043A">
        <w:rPr>
          <w:rFonts w:eastAsia="Times New Roman" w:cs="Times New Roman"/>
          <w:iCs/>
          <w:color w:val="000000"/>
          <w:sz w:val="24"/>
          <w:szCs w:val="24"/>
          <w:lang w:eastAsia="bg-BG"/>
        </w:rPr>
        <w:t>Orchestral excerpts:</w:t>
      </w:r>
    </w:p>
    <w:p w14:paraId="270BD91D" w14:textId="77777777" w:rsidR="000C266D" w:rsidRPr="000C266D" w:rsidRDefault="000C266D" w:rsidP="000C266D">
      <w:pPr>
        <w:numPr>
          <w:ilvl w:val="0"/>
          <w:numId w:val="14"/>
        </w:numPr>
        <w:spacing w:line="276" w:lineRule="auto"/>
        <w:contextualSpacing/>
        <w:rPr>
          <w:rFonts w:cs="Times New Roman"/>
          <w:color w:val="00000A"/>
          <w:sz w:val="24"/>
          <w:szCs w:val="24"/>
        </w:rPr>
      </w:pPr>
      <w:r w:rsidRPr="000C266D">
        <w:rPr>
          <w:rFonts w:cs="Times New Roman"/>
          <w:color w:val="00000A"/>
          <w:sz w:val="24"/>
          <w:szCs w:val="24"/>
        </w:rPr>
        <w:t>Richard Strauss – Don Juan: first page ;</w:t>
      </w:r>
    </w:p>
    <w:p w14:paraId="0C950761" w14:textId="77777777" w:rsidR="000C266D" w:rsidRPr="000C266D" w:rsidRDefault="000C266D" w:rsidP="000C266D">
      <w:pPr>
        <w:numPr>
          <w:ilvl w:val="0"/>
          <w:numId w:val="14"/>
        </w:numPr>
        <w:spacing w:line="276" w:lineRule="auto"/>
        <w:contextualSpacing/>
        <w:rPr>
          <w:rFonts w:cs="Times New Roman"/>
          <w:color w:val="00000A"/>
          <w:sz w:val="24"/>
          <w:szCs w:val="24"/>
        </w:rPr>
      </w:pPr>
      <w:r w:rsidRPr="000C266D">
        <w:rPr>
          <w:rFonts w:cs="Times New Roman"/>
          <w:color w:val="00000A"/>
          <w:sz w:val="24"/>
          <w:szCs w:val="24"/>
          <w:lang w:val="en-US"/>
        </w:rPr>
        <w:t xml:space="preserve">S. </w:t>
      </w:r>
      <w:r w:rsidRPr="000C266D">
        <w:rPr>
          <w:rFonts w:cs="Times New Roman"/>
          <w:color w:val="00000A"/>
          <w:sz w:val="24"/>
          <w:szCs w:val="24"/>
        </w:rPr>
        <w:t>Prokofiev</w:t>
      </w:r>
      <w:r w:rsidRPr="000C266D">
        <w:rPr>
          <w:rFonts w:cs="Times New Roman"/>
          <w:color w:val="00000A"/>
          <w:sz w:val="24"/>
          <w:szCs w:val="24"/>
          <w:lang w:val="en-US"/>
        </w:rPr>
        <w:t xml:space="preserve">, </w:t>
      </w:r>
      <w:r w:rsidRPr="000C266D">
        <w:rPr>
          <w:rFonts w:cs="Times New Roman"/>
          <w:color w:val="00000A"/>
          <w:sz w:val="24"/>
          <w:szCs w:val="24"/>
        </w:rPr>
        <w:t>Symphony № 1: from beginning until letter H;</w:t>
      </w:r>
    </w:p>
    <w:p w14:paraId="4C48BF8C" w14:textId="77777777" w:rsidR="000C266D" w:rsidRPr="000C266D" w:rsidRDefault="000C266D" w:rsidP="000C266D">
      <w:pPr>
        <w:numPr>
          <w:ilvl w:val="0"/>
          <w:numId w:val="14"/>
        </w:numPr>
        <w:autoSpaceDE w:val="0"/>
        <w:autoSpaceDN w:val="0"/>
        <w:adjustRightInd w:val="0"/>
        <w:spacing w:after="0" w:line="276" w:lineRule="auto"/>
        <w:contextualSpacing/>
        <w:rPr>
          <w:rFonts w:cs="Times New Roman"/>
          <w:color w:val="00000A"/>
          <w:sz w:val="24"/>
          <w:szCs w:val="24"/>
        </w:rPr>
      </w:pPr>
      <w:r w:rsidRPr="000C266D">
        <w:rPr>
          <w:rFonts w:cs="Times New Roman"/>
          <w:color w:val="00000A"/>
          <w:sz w:val="24"/>
          <w:szCs w:val="24"/>
          <w:lang w:val="en-US"/>
        </w:rPr>
        <w:t>J.</w:t>
      </w:r>
      <w:r w:rsidRPr="000C266D">
        <w:rPr>
          <w:rFonts w:cs="Times New Roman"/>
          <w:color w:val="00000A"/>
          <w:sz w:val="24"/>
          <w:szCs w:val="24"/>
        </w:rPr>
        <w:t xml:space="preserve"> Brahms, Symphony №</w:t>
      </w:r>
      <w:r w:rsidRPr="000C266D">
        <w:rPr>
          <w:rFonts w:cs="Times New Roman"/>
          <w:color w:val="00000A"/>
          <w:sz w:val="24"/>
          <w:szCs w:val="24"/>
          <w:lang w:val="en-US"/>
        </w:rPr>
        <w:t xml:space="preserve"> </w:t>
      </w:r>
      <w:r w:rsidRPr="000C266D">
        <w:rPr>
          <w:rFonts w:cs="Times New Roman"/>
          <w:color w:val="00000A"/>
          <w:sz w:val="24"/>
          <w:szCs w:val="24"/>
        </w:rPr>
        <w:t>4:</w:t>
      </w:r>
      <w:r w:rsidRPr="000C266D">
        <w:rPr>
          <w:rFonts w:cs="Times New Roman"/>
          <w:color w:val="00000A"/>
          <w:sz w:val="24"/>
          <w:szCs w:val="24"/>
          <w:lang w:val="en-US"/>
        </w:rPr>
        <w:t xml:space="preserve"> </w:t>
      </w:r>
      <w:r w:rsidRPr="000C266D">
        <w:rPr>
          <w:rFonts w:cs="Times New Roman"/>
          <w:color w:val="00000A"/>
          <w:sz w:val="24"/>
          <w:szCs w:val="24"/>
        </w:rPr>
        <w:t>4</w:t>
      </w:r>
      <w:r w:rsidRPr="000C266D">
        <w:rPr>
          <w:rFonts w:cs="Times New Roman"/>
          <w:color w:val="00000A"/>
          <w:sz w:val="24"/>
          <w:szCs w:val="24"/>
          <w:vertAlign w:val="superscript"/>
        </w:rPr>
        <w:t>th</w:t>
      </w:r>
      <w:r w:rsidRPr="000C266D">
        <w:rPr>
          <w:rFonts w:cs="Times New Roman"/>
          <w:color w:val="00000A"/>
          <w:sz w:val="24"/>
          <w:szCs w:val="24"/>
        </w:rPr>
        <w:t xml:space="preserve"> </w:t>
      </w:r>
      <w:r w:rsidRPr="000C266D">
        <w:rPr>
          <w:rFonts w:cs="Times New Roman"/>
          <w:color w:val="00000A"/>
          <w:sz w:val="24"/>
          <w:szCs w:val="24"/>
          <w:lang w:val="en-US"/>
        </w:rPr>
        <w:t>movement</w:t>
      </w:r>
      <w:r w:rsidRPr="000C266D">
        <w:rPr>
          <w:rFonts w:cs="Times New Roman"/>
          <w:color w:val="00000A"/>
          <w:sz w:val="24"/>
          <w:szCs w:val="24"/>
        </w:rPr>
        <w:t xml:space="preserve"> from </w:t>
      </w:r>
      <w:r w:rsidRPr="000C266D">
        <w:rPr>
          <w:rFonts w:cs="Times New Roman"/>
          <w:color w:val="00000A"/>
          <w:sz w:val="24"/>
          <w:szCs w:val="24"/>
          <w:lang w:val="en-US"/>
        </w:rPr>
        <w:t>b</w:t>
      </w:r>
      <w:r w:rsidRPr="000C266D">
        <w:rPr>
          <w:rFonts w:cs="Times New Roman"/>
          <w:color w:val="00000A"/>
          <w:sz w:val="24"/>
          <w:szCs w:val="24"/>
        </w:rPr>
        <w:t>ar 33 until letter D;</w:t>
      </w:r>
    </w:p>
    <w:p w14:paraId="1DE93740" w14:textId="77777777" w:rsidR="000C266D" w:rsidRPr="000C266D" w:rsidRDefault="000C266D" w:rsidP="000C266D">
      <w:pPr>
        <w:numPr>
          <w:ilvl w:val="0"/>
          <w:numId w:val="9"/>
        </w:numPr>
        <w:autoSpaceDE w:val="0"/>
        <w:autoSpaceDN w:val="0"/>
        <w:adjustRightInd w:val="0"/>
        <w:spacing w:after="0" w:line="240" w:lineRule="auto"/>
        <w:ind w:left="1428"/>
        <w:contextualSpacing/>
        <w:rPr>
          <w:rFonts w:cs="Times New Roman"/>
          <w:color w:val="00000A"/>
          <w:sz w:val="24"/>
          <w:szCs w:val="24"/>
        </w:rPr>
      </w:pPr>
      <w:r w:rsidRPr="000C266D">
        <w:rPr>
          <w:rFonts w:cs="Times New Roman"/>
          <w:color w:val="00000A"/>
          <w:sz w:val="24"/>
          <w:szCs w:val="24"/>
          <w:lang w:val="en-US"/>
        </w:rPr>
        <w:t xml:space="preserve">L. van </w:t>
      </w:r>
      <w:r w:rsidRPr="000C266D">
        <w:rPr>
          <w:rFonts w:cs="Times New Roman"/>
          <w:color w:val="00000A"/>
          <w:sz w:val="24"/>
          <w:szCs w:val="24"/>
        </w:rPr>
        <w:t>Beethoven</w:t>
      </w:r>
      <w:r w:rsidRPr="000C266D">
        <w:rPr>
          <w:rFonts w:cs="Times New Roman"/>
          <w:color w:val="00000A"/>
          <w:sz w:val="24"/>
          <w:szCs w:val="24"/>
          <w:lang w:val="en-US"/>
        </w:rPr>
        <w:t>,</w:t>
      </w:r>
      <w:r w:rsidRPr="000C266D">
        <w:rPr>
          <w:rFonts w:cs="Times New Roman"/>
          <w:color w:val="00000A"/>
          <w:sz w:val="24"/>
          <w:szCs w:val="24"/>
        </w:rPr>
        <w:t xml:space="preserve"> Symphony № 9</w:t>
      </w:r>
      <w:r w:rsidRPr="000C266D">
        <w:rPr>
          <w:rFonts w:cs="Times New Roman"/>
          <w:color w:val="00000A"/>
          <w:sz w:val="24"/>
          <w:szCs w:val="24"/>
          <w:lang w:val="en-US"/>
        </w:rPr>
        <w:t>:</w:t>
      </w:r>
      <w:r w:rsidRPr="000C266D">
        <w:rPr>
          <w:rFonts w:cs="Times New Roman"/>
          <w:color w:val="00000A"/>
          <w:sz w:val="24"/>
          <w:szCs w:val="24"/>
        </w:rPr>
        <w:t xml:space="preserve"> 3</w:t>
      </w:r>
      <w:r w:rsidRPr="000C266D">
        <w:rPr>
          <w:rFonts w:cs="Times New Roman"/>
          <w:color w:val="00000A"/>
          <w:sz w:val="24"/>
          <w:szCs w:val="24"/>
          <w:vertAlign w:val="superscript"/>
        </w:rPr>
        <w:t>rd</w:t>
      </w:r>
      <w:r w:rsidRPr="000C266D">
        <w:rPr>
          <w:rFonts w:cs="Times New Roman"/>
          <w:color w:val="00000A"/>
          <w:sz w:val="24"/>
          <w:szCs w:val="24"/>
        </w:rPr>
        <w:t xml:space="preserve"> </w:t>
      </w:r>
      <w:r w:rsidRPr="000C266D">
        <w:rPr>
          <w:rFonts w:cs="Times New Roman"/>
          <w:color w:val="00000A"/>
          <w:sz w:val="24"/>
          <w:szCs w:val="24"/>
          <w:lang w:val="en-US"/>
        </w:rPr>
        <w:t>movement</w:t>
      </w:r>
      <w:r w:rsidRPr="000C266D">
        <w:rPr>
          <w:rFonts w:cs="Times New Roman"/>
          <w:color w:val="00000A"/>
          <w:sz w:val="24"/>
          <w:szCs w:val="24"/>
        </w:rPr>
        <w:t xml:space="preserve"> from bar 99 until bar 114; </w:t>
      </w:r>
    </w:p>
    <w:p w14:paraId="2D9B2A00" w14:textId="77777777" w:rsidR="00962E3E" w:rsidRPr="00962E3E" w:rsidRDefault="00962E3E" w:rsidP="004E7354">
      <w:pPr>
        <w:spacing w:line="276" w:lineRule="auto"/>
        <w:rPr>
          <w:rFonts w:cs="Times New Roman"/>
          <w:b/>
          <w:i/>
          <w:color w:val="00000A"/>
          <w:sz w:val="24"/>
          <w:szCs w:val="24"/>
          <w:u w:val="single"/>
          <w:lang w:val="en-US"/>
        </w:rPr>
      </w:pPr>
    </w:p>
    <w:p w14:paraId="67120475" w14:textId="7BBEF5D5" w:rsidR="00BD2CFE" w:rsidRDefault="00D02D84" w:rsidP="008720C3">
      <w:pPr>
        <w:pStyle w:val="ListParagraph"/>
        <w:numPr>
          <w:ilvl w:val="0"/>
          <w:numId w:val="11"/>
        </w:numPr>
        <w:spacing w:line="276" w:lineRule="auto"/>
        <w:rPr>
          <w:rFonts w:cs="Times New Roman"/>
          <w:b/>
          <w:i/>
          <w:color w:val="00000A"/>
          <w:sz w:val="24"/>
          <w:szCs w:val="24"/>
          <w:u w:val="single"/>
          <w:lang w:val="en-US"/>
        </w:rPr>
      </w:pPr>
      <w:r>
        <w:rPr>
          <w:rFonts w:cs="Times New Roman"/>
          <w:b/>
          <w:i/>
          <w:color w:val="00000A"/>
          <w:sz w:val="24"/>
          <w:szCs w:val="24"/>
          <w:u w:val="single"/>
          <w:lang w:val="en-US"/>
        </w:rPr>
        <w:t>Viola</w:t>
      </w:r>
      <w:r w:rsidR="00D85740">
        <w:rPr>
          <w:rFonts w:cs="Times New Roman"/>
          <w:b/>
          <w:i/>
          <w:color w:val="00000A"/>
          <w:sz w:val="24"/>
          <w:szCs w:val="24"/>
          <w:u w:val="single"/>
          <w:lang w:val="en-US"/>
        </w:rPr>
        <w:t xml:space="preserve"> – Principal &amp; </w:t>
      </w:r>
      <w:proofErr w:type="spellStart"/>
      <w:r w:rsidR="00D85740">
        <w:rPr>
          <w:rFonts w:cs="Times New Roman"/>
          <w:b/>
          <w:i/>
          <w:color w:val="00000A"/>
          <w:sz w:val="24"/>
          <w:szCs w:val="24"/>
          <w:u w:val="single"/>
          <w:lang w:val="en-US"/>
        </w:rPr>
        <w:t>Tutti</w:t>
      </w:r>
      <w:proofErr w:type="spellEnd"/>
    </w:p>
    <w:p w14:paraId="1EFC0551" w14:textId="65DBDB44" w:rsidR="00C9043A" w:rsidRPr="00C9043A" w:rsidRDefault="00C9043A" w:rsidP="005611E2">
      <w:pPr>
        <w:pStyle w:val="ListParagraph"/>
        <w:numPr>
          <w:ilvl w:val="0"/>
          <w:numId w:val="12"/>
        </w:numPr>
        <w:spacing w:after="0" w:line="276" w:lineRule="auto"/>
        <w:ind w:left="1068"/>
        <w:rPr>
          <w:rFonts w:cs="Times New Roman"/>
          <w:b/>
          <w:i/>
          <w:color w:val="00000A"/>
          <w:sz w:val="24"/>
          <w:szCs w:val="24"/>
          <w:u w:val="single"/>
          <w:lang w:val="en-US"/>
        </w:rPr>
      </w:pPr>
      <w:r w:rsidRPr="000C266D">
        <w:rPr>
          <w:rFonts w:eastAsia="Times New Roman" w:cs="Times New Roman"/>
          <w:color w:val="000000"/>
          <w:sz w:val="24"/>
          <w:szCs w:val="24"/>
          <w:lang w:eastAsia="bg-BG"/>
        </w:rPr>
        <w:t>J. S. Bach – Two contrasting movements from</w:t>
      </w:r>
      <w:r>
        <w:rPr>
          <w:rFonts w:eastAsia="Times New Roman" w:cs="Times New Roman"/>
          <w:color w:val="000000"/>
          <w:sz w:val="24"/>
          <w:szCs w:val="24"/>
          <w:lang w:val="en-US" w:eastAsia="bg-BG"/>
        </w:rPr>
        <w:t xml:space="preserve"> Cello suite</w:t>
      </w:r>
      <w:r w:rsidR="00C07B04">
        <w:rPr>
          <w:rFonts w:eastAsia="Times New Roman" w:cs="Times New Roman"/>
          <w:color w:val="000000"/>
          <w:sz w:val="24"/>
          <w:szCs w:val="24"/>
          <w:lang w:eastAsia="bg-BG"/>
        </w:rPr>
        <w:t xml:space="preserve"> </w:t>
      </w:r>
      <w:r w:rsidR="00C07B04">
        <w:rPr>
          <w:rFonts w:eastAsia="Times New Roman" w:cs="Times New Roman"/>
          <w:color w:val="000000"/>
          <w:sz w:val="24"/>
          <w:szCs w:val="24"/>
          <w:lang w:val="en-GB" w:eastAsia="bg-BG"/>
        </w:rPr>
        <w:t xml:space="preserve">or </w:t>
      </w:r>
      <w:r w:rsidR="00C07B04" w:rsidRPr="000C266D">
        <w:rPr>
          <w:rFonts w:eastAsia="Times New Roman" w:cs="Times New Roman"/>
          <w:color w:val="000000"/>
          <w:sz w:val="24"/>
          <w:szCs w:val="24"/>
          <w:lang w:eastAsia="bg-BG"/>
        </w:rPr>
        <w:t>Sonatas and Partitas for solo violin</w:t>
      </w:r>
    </w:p>
    <w:p w14:paraId="1097C19C" w14:textId="77777777" w:rsidR="00C9043A" w:rsidRPr="00C9043A" w:rsidRDefault="00C9043A" w:rsidP="005611E2">
      <w:pPr>
        <w:pStyle w:val="NormalWeb"/>
        <w:numPr>
          <w:ilvl w:val="0"/>
          <w:numId w:val="12"/>
        </w:numPr>
        <w:spacing w:before="0" w:beforeAutospacing="0" w:after="0" w:afterAutospacing="0"/>
        <w:ind w:left="1068"/>
        <w:jc w:val="both"/>
        <w:textAlignment w:val="baseline"/>
        <w:rPr>
          <w:rFonts w:asciiTheme="minorHAnsi" w:hAnsiTheme="minorHAnsi"/>
          <w:color w:val="000000"/>
        </w:rPr>
      </w:pPr>
      <w:r w:rsidRPr="00C9043A">
        <w:rPr>
          <w:rFonts w:asciiTheme="minorHAnsi" w:hAnsiTheme="minorHAnsi"/>
          <w:color w:val="000000"/>
        </w:rPr>
        <w:lastRenderedPageBreak/>
        <w:t>Stamitz or Hoffmeister – 1</w:t>
      </w:r>
      <w:r w:rsidRPr="00C9043A">
        <w:rPr>
          <w:rFonts w:asciiTheme="minorHAnsi" w:hAnsiTheme="minorHAnsi"/>
          <w:color w:val="000000"/>
          <w:vertAlign w:val="superscript"/>
        </w:rPr>
        <w:t>st</w:t>
      </w:r>
      <w:r w:rsidRPr="00C9043A">
        <w:rPr>
          <w:rFonts w:asciiTheme="minorHAnsi" w:hAnsiTheme="minorHAnsi"/>
          <w:color w:val="000000"/>
        </w:rPr>
        <w:t xml:space="preserve"> or 2</w:t>
      </w:r>
      <w:r w:rsidRPr="00C9043A">
        <w:rPr>
          <w:rFonts w:asciiTheme="minorHAnsi" w:hAnsiTheme="minorHAnsi"/>
          <w:color w:val="000000"/>
          <w:vertAlign w:val="superscript"/>
        </w:rPr>
        <w:t>nd</w:t>
      </w:r>
      <w:r w:rsidRPr="00C9043A">
        <w:rPr>
          <w:rFonts w:asciiTheme="minorHAnsi" w:hAnsiTheme="minorHAnsi"/>
          <w:color w:val="000000"/>
        </w:rPr>
        <w:t xml:space="preserve"> and 3</w:t>
      </w:r>
      <w:r w:rsidRPr="00C9043A">
        <w:rPr>
          <w:rFonts w:asciiTheme="minorHAnsi" w:hAnsiTheme="minorHAnsi"/>
          <w:color w:val="000000"/>
          <w:vertAlign w:val="superscript"/>
        </w:rPr>
        <w:t>rd</w:t>
      </w:r>
      <w:r w:rsidRPr="00C9043A">
        <w:rPr>
          <w:rFonts w:asciiTheme="minorHAnsi" w:hAnsiTheme="minorHAnsi"/>
          <w:color w:val="000000"/>
        </w:rPr>
        <w:t xml:space="preserve"> movement (with cadenza)</w:t>
      </w:r>
    </w:p>
    <w:p w14:paraId="5038CBE7" w14:textId="4436CA32" w:rsidR="00D85740" w:rsidRPr="00D85740" w:rsidRDefault="00C9043A" w:rsidP="00D85740">
      <w:pPr>
        <w:pStyle w:val="ListParagraph"/>
        <w:numPr>
          <w:ilvl w:val="0"/>
          <w:numId w:val="12"/>
        </w:numPr>
        <w:spacing w:line="276" w:lineRule="auto"/>
        <w:ind w:left="1068"/>
        <w:rPr>
          <w:rFonts w:cs="Times New Roman"/>
          <w:b/>
          <w:i/>
          <w:color w:val="00000A"/>
          <w:sz w:val="24"/>
          <w:szCs w:val="24"/>
          <w:u w:val="single"/>
          <w:lang w:val="en-US"/>
        </w:rPr>
      </w:pPr>
      <w:r>
        <w:rPr>
          <w:rFonts w:cs="Times New Roman"/>
          <w:color w:val="00000A"/>
          <w:sz w:val="24"/>
          <w:szCs w:val="24"/>
          <w:lang w:val="en-US"/>
        </w:rPr>
        <w:t>Orchestral excerpts:</w:t>
      </w:r>
    </w:p>
    <w:p w14:paraId="71C9220E" w14:textId="65338FCD" w:rsidR="00D85740" w:rsidRPr="00A15793" w:rsidRDefault="00D85740" w:rsidP="00A15793">
      <w:pPr>
        <w:pStyle w:val="ListParagraph"/>
        <w:numPr>
          <w:ilvl w:val="0"/>
          <w:numId w:val="9"/>
        </w:numPr>
        <w:spacing w:line="276" w:lineRule="auto"/>
        <w:ind w:left="1416"/>
        <w:rPr>
          <w:rFonts w:cs="Times New Roman"/>
          <w:color w:val="00000A"/>
          <w:sz w:val="24"/>
          <w:szCs w:val="24"/>
          <w:lang w:val="en-US"/>
        </w:rPr>
      </w:pPr>
      <w:r w:rsidRPr="00A15793">
        <w:rPr>
          <w:rFonts w:cs="Times New Roman"/>
          <w:color w:val="00000A"/>
          <w:sz w:val="24"/>
          <w:szCs w:val="24"/>
          <w:lang w:val="en-GB"/>
        </w:rPr>
        <w:t xml:space="preserve">For viola – Principal - </w:t>
      </w:r>
      <w:r w:rsidR="00A15793">
        <w:rPr>
          <w:rFonts w:cs="Times New Roman"/>
          <w:color w:val="00000A"/>
          <w:sz w:val="24"/>
          <w:szCs w:val="24"/>
          <w:lang w:val="en-US"/>
        </w:rPr>
        <w:t xml:space="preserve">G. Puccini </w:t>
      </w:r>
      <w:r w:rsidRPr="00A15793">
        <w:rPr>
          <w:rFonts w:cs="Times New Roman"/>
          <w:color w:val="00000A"/>
          <w:sz w:val="24"/>
          <w:szCs w:val="24"/>
          <w:lang w:val="en-US"/>
        </w:rPr>
        <w:t xml:space="preserve">– </w:t>
      </w:r>
      <w:proofErr w:type="spellStart"/>
      <w:r w:rsidRPr="00A15793">
        <w:rPr>
          <w:rFonts w:cs="Times New Roman"/>
          <w:color w:val="00000A"/>
          <w:sz w:val="24"/>
          <w:szCs w:val="24"/>
          <w:lang w:val="en-US"/>
        </w:rPr>
        <w:t>Manon</w:t>
      </w:r>
      <w:proofErr w:type="spellEnd"/>
      <w:r w:rsidRPr="00A15793">
        <w:rPr>
          <w:rFonts w:cs="Times New Roman"/>
          <w:color w:val="00000A"/>
          <w:sz w:val="24"/>
          <w:szCs w:val="24"/>
          <w:lang w:val="en-US"/>
        </w:rPr>
        <w:t xml:space="preserve"> </w:t>
      </w:r>
      <w:proofErr w:type="spellStart"/>
      <w:r w:rsidRPr="00A15793">
        <w:rPr>
          <w:rFonts w:cs="Times New Roman"/>
          <w:color w:val="00000A"/>
          <w:sz w:val="24"/>
          <w:szCs w:val="24"/>
          <w:lang w:val="en-US"/>
        </w:rPr>
        <w:t>Lescaut</w:t>
      </w:r>
      <w:proofErr w:type="spellEnd"/>
      <w:r w:rsidRPr="00A15793">
        <w:rPr>
          <w:rFonts w:cs="Times New Roman"/>
          <w:color w:val="00000A"/>
          <w:sz w:val="24"/>
          <w:szCs w:val="24"/>
          <w:lang w:val="en-US"/>
        </w:rPr>
        <w:t xml:space="preserve"> Int</w:t>
      </w:r>
      <w:r w:rsidR="00004372">
        <w:rPr>
          <w:rFonts w:cs="Times New Roman"/>
          <w:color w:val="00000A"/>
          <w:sz w:val="24"/>
          <w:szCs w:val="24"/>
          <w:lang w:val="en-US"/>
        </w:rPr>
        <w:t>ermezzo – solo</w:t>
      </w:r>
    </w:p>
    <w:p w14:paraId="04F7B4E9" w14:textId="48728CA7" w:rsidR="00D85740" w:rsidRPr="00C9043A" w:rsidRDefault="00D85740" w:rsidP="005611E2">
      <w:pPr>
        <w:pStyle w:val="ListParagraph"/>
        <w:numPr>
          <w:ilvl w:val="0"/>
          <w:numId w:val="9"/>
        </w:numPr>
        <w:spacing w:line="276" w:lineRule="auto"/>
        <w:ind w:left="1416"/>
        <w:rPr>
          <w:rFonts w:cs="Times New Roman"/>
          <w:b/>
          <w:i/>
          <w:color w:val="00000A"/>
          <w:sz w:val="24"/>
          <w:szCs w:val="24"/>
          <w:u w:val="single"/>
          <w:lang w:val="en-US"/>
        </w:rPr>
      </w:pPr>
      <w:r>
        <w:rPr>
          <w:rFonts w:cs="Times New Roman"/>
          <w:color w:val="00000A"/>
          <w:sz w:val="24"/>
          <w:szCs w:val="24"/>
          <w:lang w:val="en-US"/>
        </w:rPr>
        <w:t xml:space="preserve">L. van Beethoven, Symphony No 5, </w:t>
      </w:r>
      <w:proofErr w:type="gramStart"/>
      <w:r>
        <w:rPr>
          <w:rFonts w:cs="Times New Roman"/>
          <w:color w:val="00000A"/>
          <w:sz w:val="24"/>
          <w:szCs w:val="24"/>
          <w:lang w:val="en-US"/>
        </w:rPr>
        <w:t>2</w:t>
      </w:r>
      <w:r w:rsidRPr="00C9043A">
        <w:rPr>
          <w:rFonts w:cs="Times New Roman"/>
          <w:color w:val="00000A"/>
          <w:sz w:val="24"/>
          <w:szCs w:val="24"/>
          <w:vertAlign w:val="superscript"/>
          <w:lang w:val="en-US"/>
        </w:rPr>
        <w:t>nd</w:t>
      </w:r>
      <w:proofErr w:type="gramEnd"/>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the beginning until </w:t>
      </w:r>
      <w:r>
        <w:rPr>
          <w:rFonts w:cs="Times New Roman"/>
          <w:color w:val="00000A"/>
          <w:sz w:val="24"/>
          <w:szCs w:val="24"/>
          <w:lang w:val="en-GB"/>
        </w:rPr>
        <w:t xml:space="preserve">bar </w:t>
      </w:r>
      <w:r>
        <w:rPr>
          <w:rFonts w:cs="Times New Roman"/>
          <w:color w:val="00000A"/>
          <w:sz w:val="24"/>
          <w:szCs w:val="24"/>
          <w:lang w:val="en-US"/>
        </w:rPr>
        <w:t>10; bars 23 – 37; bars 49 – 59; bars 72 – 86; bars 98 –</w:t>
      </w:r>
      <w:r w:rsidR="002D2DCD">
        <w:rPr>
          <w:rFonts w:cs="Times New Roman"/>
          <w:color w:val="00000A"/>
          <w:sz w:val="24"/>
          <w:szCs w:val="24"/>
        </w:rPr>
        <w:t xml:space="preserve"> 106.</w:t>
      </w:r>
    </w:p>
    <w:p w14:paraId="51DFC7E9" w14:textId="33144035" w:rsidR="00C9043A" w:rsidRPr="00C9043A" w:rsidRDefault="00C9043A" w:rsidP="005611E2">
      <w:pPr>
        <w:pStyle w:val="ListParagraph"/>
        <w:numPr>
          <w:ilvl w:val="0"/>
          <w:numId w:val="9"/>
        </w:numPr>
        <w:spacing w:line="276" w:lineRule="auto"/>
        <w:ind w:left="1416"/>
        <w:rPr>
          <w:rFonts w:cs="Times New Roman"/>
          <w:b/>
          <w:i/>
          <w:color w:val="00000A"/>
          <w:sz w:val="24"/>
          <w:szCs w:val="24"/>
          <w:u w:val="single"/>
          <w:lang w:val="en-US"/>
        </w:rPr>
      </w:pPr>
      <w:r>
        <w:rPr>
          <w:rFonts w:cs="Times New Roman"/>
          <w:color w:val="00000A"/>
          <w:sz w:val="24"/>
          <w:szCs w:val="24"/>
          <w:lang w:val="en-US"/>
        </w:rPr>
        <w:t>J. Brahms, Symphony No 4, 4</w:t>
      </w:r>
      <w:r w:rsidRPr="00C9043A">
        <w:rPr>
          <w:rFonts w:cs="Times New Roman"/>
          <w:color w:val="00000A"/>
          <w:sz w:val="24"/>
          <w:szCs w:val="24"/>
          <w:vertAlign w:val="superscript"/>
          <w:lang w:val="en-US"/>
        </w:rPr>
        <w:t>th</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w:t>
      </w:r>
      <w:r w:rsidR="006A0E82">
        <w:rPr>
          <w:rFonts w:cs="Times New Roman"/>
          <w:color w:val="00000A"/>
          <w:sz w:val="24"/>
          <w:szCs w:val="24"/>
          <w:lang w:val="en-US"/>
        </w:rPr>
        <w:t xml:space="preserve">letter </w:t>
      </w:r>
      <w:r>
        <w:rPr>
          <w:rFonts w:cs="Times New Roman"/>
          <w:color w:val="00000A"/>
          <w:sz w:val="24"/>
          <w:szCs w:val="24"/>
          <w:lang w:val="en-US"/>
        </w:rPr>
        <w:t>B until 4 bars before</w:t>
      </w:r>
      <w:r w:rsidR="006A0E82">
        <w:rPr>
          <w:rFonts w:cs="Times New Roman"/>
          <w:color w:val="00000A"/>
          <w:sz w:val="24"/>
          <w:szCs w:val="24"/>
          <w:lang w:val="en-US"/>
        </w:rPr>
        <w:t xml:space="preserve"> letter</w:t>
      </w:r>
      <w:r>
        <w:rPr>
          <w:rFonts w:cs="Times New Roman"/>
          <w:color w:val="00000A"/>
          <w:sz w:val="24"/>
          <w:szCs w:val="24"/>
          <w:lang w:val="en-US"/>
        </w:rPr>
        <w:t xml:space="preserve"> D</w:t>
      </w:r>
    </w:p>
    <w:p w14:paraId="0B8BAA13" w14:textId="0AEF3DF4" w:rsidR="00C9043A" w:rsidRPr="00C9043A" w:rsidRDefault="00C9043A" w:rsidP="005611E2">
      <w:pPr>
        <w:pStyle w:val="ListParagraph"/>
        <w:numPr>
          <w:ilvl w:val="0"/>
          <w:numId w:val="9"/>
        </w:numPr>
        <w:spacing w:line="276" w:lineRule="auto"/>
        <w:ind w:left="1416"/>
        <w:rPr>
          <w:rFonts w:cs="Times New Roman"/>
          <w:b/>
          <w:i/>
          <w:color w:val="00000A"/>
          <w:sz w:val="24"/>
          <w:szCs w:val="24"/>
          <w:u w:val="single"/>
          <w:lang w:val="en-US"/>
        </w:rPr>
      </w:pPr>
      <w:r>
        <w:rPr>
          <w:rFonts w:cs="Times New Roman"/>
          <w:color w:val="00000A"/>
          <w:sz w:val="24"/>
          <w:szCs w:val="24"/>
          <w:lang w:val="en-US"/>
        </w:rPr>
        <w:t xml:space="preserve">V.A. Mozart, Symphony No 35, 4 </w:t>
      </w:r>
      <w:proofErr w:type="spellStart"/>
      <w:r>
        <w:rPr>
          <w:rFonts w:cs="Times New Roman"/>
          <w:color w:val="00000A"/>
          <w:sz w:val="24"/>
          <w:szCs w:val="24"/>
          <w:lang w:val="en-US"/>
        </w:rPr>
        <w:t>Mvt</w:t>
      </w:r>
      <w:proofErr w:type="spellEnd"/>
      <w:r w:rsidR="006A0E82">
        <w:rPr>
          <w:rFonts w:cs="Times New Roman"/>
          <w:color w:val="00000A"/>
          <w:sz w:val="24"/>
          <w:szCs w:val="24"/>
          <w:lang w:val="en-US"/>
        </w:rPr>
        <w:t>: from</w:t>
      </w:r>
      <w:r>
        <w:rPr>
          <w:rFonts w:cs="Times New Roman"/>
          <w:color w:val="00000A"/>
          <w:sz w:val="24"/>
          <w:szCs w:val="24"/>
          <w:lang w:val="en-US"/>
        </w:rPr>
        <w:t xml:space="preserve"> bar 134 </w:t>
      </w:r>
      <w:r w:rsidR="006A0E82">
        <w:rPr>
          <w:rFonts w:cs="Times New Roman"/>
          <w:color w:val="00000A"/>
          <w:sz w:val="24"/>
          <w:szCs w:val="24"/>
          <w:lang w:val="en-US"/>
        </w:rPr>
        <w:t>until bar</w:t>
      </w:r>
      <w:r>
        <w:rPr>
          <w:rFonts w:cs="Times New Roman"/>
          <w:color w:val="00000A"/>
          <w:sz w:val="24"/>
          <w:szCs w:val="24"/>
          <w:lang w:val="en-US"/>
        </w:rPr>
        <w:t xml:space="preserve"> 181</w:t>
      </w:r>
    </w:p>
    <w:p w14:paraId="645516F9" w14:textId="14E8B00E" w:rsidR="00C9043A" w:rsidRPr="006A0E82" w:rsidRDefault="00C9043A" w:rsidP="005611E2">
      <w:pPr>
        <w:pStyle w:val="ListParagraph"/>
        <w:numPr>
          <w:ilvl w:val="0"/>
          <w:numId w:val="9"/>
        </w:numPr>
        <w:spacing w:line="276" w:lineRule="auto"/>
        <w:ind w:left="1416"/>
        <w:rPr>
          <w:rFonts w:cs="Times New Roman"/>
          <w:b/>
          <w:i/>
          <w:color w:val="00000A"/>
          <w:sz w:val="24"/>
          <w:szCs w:val="24"/>
          <w:u w:val="single"/>
          <w:lang w:val="en-US"/>
        </w:rPr>
      </w:pPr>
      <w:r>
        <w:rPr>
          <w:rFonts w:cs="Times New Roman"/>
          <w:color w:val="00000A"/>
          <w:sz w:val="24"/>
          <w:szCs w:val="24"/>
          <w:lang w:val="en-US"/>
        </w:rPr>
        <w:t>D. Shostakovich, Symphony No 5, 1</w:t>
      </w:r>
      <w:r w:rsidRPr="00C9043A">
        <w:rPr>
          <w:rFonts w:cs="Times New Roman"/>
          <w:color w:val="00000A"/>
          <w:sz w:val="24"/>
          <w:szCs w:val="24"/>
          <w:vertAlign w:val="superscript"/>
          <w:lang w:val="en-US"/>
        </w:rPr>
        <w:t>st</w:t>
      </w:r>
      <w:r w:rsidR="006A0E82">
        <w:rPr>
          <w:rFonts w:cs="Times New Roman"/>
          <w:color w:val="00000A"/>
          <w:sz w:val="24"/>
          <w:szCs w:val="24"/>
          <w:lang w:val="en-US"/>
        </w:rPr>
        <w:t xml:space="preserve"> </w:t>
      </w:r>
      <w:proofErr w:type="spellStart"/>
      <w:r w:rsidR="006A0E82">
        <w:rPr>
          <w:rFonts w:cs="Times New Roman"/>
          <w:color w:val="00000A"/>
          <w:sz w:val="24"/>
          <w:szCs w:val="24"/>
          <w:lang w:val="en-US"/>
        </w:rPr>
        <w:t>Mvt</w:t>
      </w:r>
      <w:proofErr w:type="spellEnd"/>
      <w:r w:rsidR="006A0E82">
        <w:rPr>
          <w:rFonts w:cs="Times New Roman"/>
          <w:color w:val="00000A"/>
          <w:sz w:val="24"/>
          <w:szCs w:val="24"/>
          <w:lang w:val="en-US"/>
        </w:rPr>
        <w:t xml:space="preserve">: </w:t>
      </w:r>
      <w:r w:rsidR="006D0353">
        <w:rPr>
          <w:rFonts w:cs="Times New Roman"/>
          <w:color w:val="00000A"/>
          <w:sz w:val="24"/>
          <w:szCs w:val="24"/>
          <w:lang w:val="en-US"/>
        </w:rPr>
        <w:t>from</w:t>
      </w:r>
      <w:r>
        <w:rPr>
          <w:rFonts w:cs="Times New Roman"/>
          <w:color w:val="00000A"/>
          <w:sz w:val="24"/>
          <w:szCs w:val="24"/>
          <w:lang w:val="en-US"/>
        </w:rPr>
        <w:t xml:space="preserve"> 15 until 17</w:t>
      </w:r>
    </w:p>
    <w:p w14:paraId="2AC6D347" w14:textId="32D9F9E2" w:rsidR="006A0E82" w:rsidRPr="006A0E82" w:rsidRDefault="002D2DCD" w:rsidP="005611E2">
      <w:pPr>
        <w:pStyle w:val="ListParagraph"/>
        <w:numPr>
          <w:ilvl w:val="0"/>
          <w:numId w:val="9"/>
        </w:numPr>
        <w:spacing w:after="0" w:line="276" w:lineRule="auto"/>
        <w:ind w:left="1416"/>
        <w:rPr>
          <w:rFonts w:cs="Times New Roman"/>
          <w:b/>
          <w:i/>
          <w:color w:val="00000A"/>
          <w:sz w:val="24"/>
          <w:szCs w:val="24"/>
          <w:u w:val="single"/>
          <w:lang w:val="en-US"/>
        </w:rPr>
      </w:pPr>
      <w:r>
        <w:rPr>
          <w:rFonts w:cs="Times New Roman"/>
          <w:color w:val="00000A"/>
          <w:sz w:val="24"/>
          <w:szCs w:val="24"/>
          <w:lang w:val="en-GB"/>
        </w:rPr>
        <w:t>P.I.</w:t>
      </w:r>
      <w:r w:rsidR="006A0E82">
        <w:rPr>
          <w:rFonts w:cs="Times New Roman"/>
          <w:color w:val="00000A"/>
          <w:sz w:val="24"/>
          <w:szCs w:val="24"/>
          <w:lang w:val="en-US"/>
        </w:rPr>
        <w:t>Tchaikovsky, Symphony No 6, 1</w:t>
      </w:r>
      <w:r w:rsidR="006A0E82" w:rsidRPr="006A0E82">
        <w:rPr>
          <w:rFonts w:cs="Times New Roman"/>
          <w:color w:val="00000A"/>
          <w:sz w:val="24"/>
          <w:szCs w:val="24"/>
          <w:vertAlign w:val="superscript"/>
          <w:lang w:val="en-US"/>
        </w:rPr>
        <w:t>st</w:t>
      </w:r>
      <w:r w:rsidR="006A0E82">
        <w:rPr>
          <w:rFonts w:cs="Times New Roman"/>
          <w:color w:val="00000A"/>
          <w:sz w:val="24"/>
          <w:szCs w:val="24"/>
          <w:lang w:val="en-US"/>
        </w:rPr>
        <w:t xml:space="preserve"> </w:t>
      </w:r>
      <w:proofErr w:type="spellStart"/>
      <w:r w:rsidR="006A0E82">
        <w:rPr>
          <w:rFonts w:cs="Times New Roman"/>
          <w:color w:val="00000A"/>
          <w:sz w:val="24"/>
          <w:szCs w:val="24"/>
          <w:lang w:val="en-US"/>
        </w:rPr>
        <w:t>Mvt</w:t>
      </w:r>
      <w:proofErr w:type="spellEnd"/>
      <w:r w:rsidR="006A0E82">
        <w:rPr>
          <w:rFonts w:cs="Times New Roman"/>
          <w:color w:val="00000A"/>
          <w:sz w:val="24"/>
          <w:szCs w:val="24"/>
          <w:lang w:val="en-US"/>
        </w:rPr>
        <w:t>: from bar 19 until bar 62</w:t>
      </w:r>
    </w:p>
    <w:p w14:paraId="172873B6" w14:textId="6F54139D" w:rsidR="006A0E82" w:rsidRPr="006A0E82" w:rsidRDefault="002D2DCD" w:rsidP="005611E2">
      <w:pPr>
        <w:pStyle w:val="NormalWeb"/>
        <w:numPr>
          <w:ilvl w:val="0"/>
          <w:numId w:val="9"/>
        </w:numPr>
        <w:spacing w:before="0" w:beforeAutospacing="0" w:after="0" w:afterAutospacing="0"/>
        <w:ind w:left="1416"/>
        <w:jc w:val="both"/>
        <w:textAlignment w:val="baseline"/>
        <w:rPr>
          <w:rFonts w:asciiTheme="minorHAnsi" w:hAnsiTheme="minorHAnsi"/>
          <w:color w:val="000000"/>
        </w:rPr>
      </w:pPr>
      <w:r>
        <w:rPr>
          <w:rFonts w:asciiTheme="minorHAnsi" w:hAnsiTheme="minorHAnsi"/>
          <w:color w:val="000000"/>
          <w:lang w:val="en-GB"/>
        </w:rPr>
        <w:t>B.</w:t>
      </w:r>
      <w:r w:rsidR="006A0E82" w:rsidRPr="006A0E82">
        <w:rPr>
          <w:rFonts w:asciiTheme="minorHAnsi" w:hAnsiTheme="minorHAnsi"/>
          <w:color w:val="000000"/>
        </w:rPr>
        <w:t xml:space="preserve">Smetana – Overture “Bartered Bride”, </w:t>
      </w:r>
      <w:r w:rsidR="006D0353">
        <w:rPr>
          <w:rFonts w:asciiTheme="minorHAnsi" w:hAnsiTheme="minorHAnsi"/>
          <w:color w:val="000000"/>
          <w:lang w:val="en-US"/>
        </w:rPr>
        <w:t>from the beginning until letter D</w:t>
      </w:r>
    </w:p>
    <w:p w14:paraId="6D8C73BE" w14:textId="77777777" w:rsidR="00BD2CFE" w:rsidRPr="00BD2CFE" w:rsidRDefault="00BD2CFE" w:rsidP="00BD2CFE">
      <w:pPr>
        <w:spacing w:after="0" w:line="240" w:lineRule="auto"/>
        <w:ind w:left="720"/>
        <w:jc w:val="both"/>
        <w:rPr>
          <w:rFonts w:ascii="Times New Roman" w:eastAsia="Times New Roman" w:hAnsi="Times New Roman" w:cs="Times New Roman"/>
          <w:color w:val="000000"/>
          <w:sz w:val="24"/>
          <w:szCs w:val="24"/>
          <w:lang w:val="en-US" w:eastAsia="bg-BG"/>
        </w:rPr>
      </w:pPr>
    </w:p>
    <w:p w14:paraId="70248E08" w14:textId="77777777" w:rsidR="00D02D84" w:rsidRDefault="00D02D84" w:rsidP="00D02D84">
      <w:pPr>
        <w:pStyle w:val="ListParagraph"/>
        <w:numPr>
          <w:ilvl w:val="0"/>
          <w:numId w:val="11"/>
        </w:numPr>
        <w:spacing w:line="276" w:lineRule="auto"/>
        <w:rPr>
          <w:rFonts w:cs="Times New Roman"/>
          <w:b/>
          <w:i/>
          <w:color w:val="00000A"/>
          <w:sz w:val="24"/>
          <w:szCs w:val="24"/>
          <w:u w:val="single"/>
          <w:lang w:val="en-US"/>
        </w:rPr>
      </w:pPr>
      <w:r>
        <w:rPr>
          <w:rFonts w:cs="Times New Roman"/>
          <w:b/>
          <w:i/>
          <w:color w:val="00000A"/>
          <w:sz w:val="24"/>
          <w:szCs w:val="24"/>
          <w:u w:val="single"/>
          <w:lang w:val="en-US"/>
        </w:rPr>
        <w:t>Double bass</w:t>
      </w:r>
    </w:p>
    <w:p w14:paraId="4569B939" w14:textId="77777777" w:rsidR="00D02D84" w:rsidRPr="003216F5" w:rsidRDefault="00D02D84" w:rsidP="00D02D84">
      <w:pPr>
        <w:pStyle w:val="ListParagraph"/>
        <w:numPr>
          <w:ilvl w:val="0"/>
          <w:numId w:val="13"/>
        </w:numPr>
        <w:spacing w:line="276" w:lineRule="auto"/>
        <w:rPr>
          <w:rFonts w:cs="Times New Roman"/>
          <w:color w:val="00000A"/>
          <w:sz w:val="24"/>
          <w:szCs w:val="24"/>
          <w:lang w:val="en-US"/>
        </w:rPr>
      </w:pPr>
      <w:r>
        <w:rPr>
          <w:rFonts w:cs="Times New Roman"/>
          <w:color w:val="00000A"/>
          <w:sz w:val="24"/>
          <w:szCs w:val="24"/>
          <w:lang w:val="en-US"/>
        </w:rPr>
        <w:t xml:space="preserve">First movement with cadenza from one of the following Concerts: </w:t>
      </w:r>
      <w:proofErr w:type="spellStart"/>
      <w:r w:rsidRPr="00463D8A">
        <w:rPr>
          <w:rFonts w:cs="Times New Roman"/>
          <w:color w:val="00000A"/>
          <w:sz w:val="24"/>
          <w:szCs w:val="24"/>
          <w:lang w:val="en-US"/>
        </w:rPr>
        <w:t>C.Dittersdorf</w:t>
      </w:r>
      <w:proofErr w:type="spellEnd"/>
      <w:r>
        <w:rPr>
          <w:rFonts w:cs="Times New Roman"/>
          <w:color w:val="00000A"/>
          <w:sz w:val="24"/>
          <w:szCs w:val="24"/>
          <w:lang w:val="en-US"/>
        </w:rPr>
        <w:t xml:space="preserve"> – Concerto No2, E </w:t>
      </w:r>
      <w:proofErr w:type="spellStart"/>
      <w:r>
        <w:rPr>
          <w:rFonts w:cs="Times New Roman"/>
          <w:color w:val="00000A"/>
          <w:sz w:val="24"/>
          <w:szCs w:val="24"/>
          <w:lang w:val="en-US"/>
        </w:rPr>
        <w:t>Dur</w:t>
      </w:r>
      <w:proofErr w:type="spellEnd"/>
      <w:r>
        <w:rPr>
          <w:rFonts w:cs="Times New Roman"/>
          <w:color w:val="00000A"/>
          <w:sz w:val="24"/>
          <w:szCs w:val="24"/>
          <w:lang w:val="en-US"/>
        </w:rPr>
        <w:t xml:space="preserve">; </w:t>
      </w:r>
      <w:proofErr w:type="spellStart"/>
      <w:r>
        <w:rPr>
          <w:rFonts w:cs="Times New Roman"/>
          <w:color w:val="00000A"/>
          <w:sz w:val="24"/>
          <w:szCs w:val="24"/>
          <w:lang w:val="en-US"/>
        </w:rPr>
        <w:t>S.Koussevitzky</w:t>
      </w:r>
      <w:proofErr w:type="spellEnd"/>
      <w:r>
        <w:rPr>
          <w:rFonts w:cs="Times New Roman"/>
          <w:color w:val="00000A"/>
          <w:sz w:val="24"/>
          <w:szCs w:val="24"/>
          <w:lang w:val="en-US"/>
        </w:rPr>
        <w:t xml:space="preserve">; </w:t>
      </w:r>
      <w:proofErr w:type="spellStart"/>
      <w:r>
        <w:rPr>
          <w:rFonts w:cs="Times New Roman"/>
          <w:color w:val="00000A"/>
          <w:sz w:val="24"/>
          <w:szCs w:val="24"/>
          <w:lang w:val="en-US"/>
        </w:rPr>
        <w:t>G.Bottesini</w:t>
      </w:r>
      <w:proofErr w:type="spellEnd"/>
      <w:r>
        <w:rPr>
          <w:rFonts w:cs="Times New Roman"/>
          <w:color w:val="00000A"/>
          <w:sz w:val="24"/>
          <w:szCs w:val="24"/>
          <w:lang w:val="en-US"/>
        </w:rPr>
        <w:t xml:space="preserve"> – Concert No2 B moll</w:t>
      </w:r>
    </w:p>
    <w:p w14:paraId="03F3A457" w14:textId="77777777" w:rsidR="00D02D84" w:rsidRDefault="00D02D84" w:rsidP="00D02D84">
      <w:pPr>
        <w:pStyle w:val="ListParagraph"/>
        <w:numPr>
          <w:ilvl w:val="0"/>
          <w:numId w:val="13"/>
        </w:numPr>
        <w:spacing w:line="276" w:lineRule="auto"/>
        <w:rPr>
          <w:rFonts w:cs="Times New Roman"/>
          <w:color w:val="00000A"/>
          <w:sz w:val="24"/>
          <w:szCs w:val="24"/>
          <w:lang w:val="en-US"/>
        </w:rPr>
      </w:pPr>
      <w:r>
        <w:rPr>
          <w:rFonts w:cs="Times New Roman"/>
          <w:color w:val="00000A"/>
          <w:sz w:val="24"/>
          <w:szCs w:val="24"/>
          <w:lang w:val="en-US"/>
        </w:rPr>
        <w:t>Orchestral excerpts:</w:t>
      </w:r>
    </w:p>
    <w:p w14:paraId="34F44EE9" w14:textId="77777777" w:rsidR="00D02D84" w:rsidRDefault="00D02D84" w:rsidP="00D02D84">
      <w:pPr>
        <w:pStyle w:val="ListParagraph"/>
        <w:numPr>
          <w:ilvl w:val="0"/>
          <w:numId w:val="25"/>
        </w:numPr>
        <w:spacing w:line="276" w:lineRule="auto"/>
        <w:rPr>
          <w:rFonts w:cs="Times New Roman"/>
          <w:color w:val="00000A"/>
          <w:sz w:val="24"/>
          <w:szCs w:val="24"/>
          <w:lang w:val="en-US"/>
        </w:rPr>
      </w:pPr>
      <w:proofErr w:type="spellStart"/>
      <w:r>
        <w:rPr>
          <w:rFonts w:cs="Times New Roman"/>
          <w:color w:val="00000A"/>
          <w:sz w:val="24"/>
          <w:szCs w:val="24"/>
          <w:lang w:val="en-US"/>
        </w:rPr>
        <w:t>L.Van</w:t>
      </w:r>
      <w:proofErr w:type="spellEnd"/>
      <w:r>
        <w:rPr>
          <w:rFonts w:cs="Times New Roman"/>
          <w:color w:val="00000A"/>
          <w:sz w:val="24"/>
          <w:szCs w:val="24"/>
          <w:lang w:val="en-US"/>
        </w:rPr>
        <w:t xml:space="preserve"> Beethoven – Symphony No 5, 3</w:t>
      </w:r>
      <w:r w:rsidRPr="00DA57BE">
        <w:rPr>
          <w:rFonts w:cs="Times New Roman"/>
          <w:color w:val="00000A"/>
          <w:sz w:val="24"/>
          <w:szCs w:val="24"/>
          <w:vertAlign w:val="superscript"/>
          <w:lang w:val="en-US"/>
        </w:rPr>
        <w:t>rd</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from the beginning until bar 218</w:t>
      </w:r>
    </w:p>
    <w:p w14:paraId="1B84080E" w14:textId="77777777" w:rsidR="00D02D84" w:rsidRDefault="00D02D84" w:rsidP="00D02D84">
      <w:pPr>
        <w:pStyle w:val="ListParagraph"/>
        <w:numPr>
          <w:ilvl w:val="0"/>
          <w:numId w:val="25"/>
        </w:numPr>
        <w:spacing w:line="276" w:lineRule="auto"/>
        <w:rPr>
          <w:rFonts w:cs="Times New Roman"/>
          <w:color w:val="00000A"/>
          <w:sz w:val="24"/>
          <w:szCs w:val="24"/>
          <w:lang w:val="en-US"/>
        </w:rPr>
      </w:pPr>
      <w:proofErr w:type="spellStart"/>
      <w:r>
        <w:rPr>
          <w:rFonts w:cs="Times New Roman"/>
          <w:color w:val="00000A"/>
          <w:sz w:val="24"/>
          <w:szCs w:val="24"/>
          <w:lang w:val="en-US"/>
        </w:rPr>
        <w:t>L.Van</w:t>
      </w:r>
      <w:proofErr w:type="spellEnd"/>
      <w:r>
        <w:rPr>
          <w:rFonts w:cs="Times New Roman"/>
          <w:color w:val="00000A"/>
          <w:sz w:val="24"/>
          <w:szCs w:val="24"/>
          <w:lang w:val="en-US"/>
        </w:rPr>
        <w:t xml:space="preserve"> Beethoven – Symphony No9, 4</w:t>
      </w:r>
      <w:r w:rsidRPr="0092551C">
        <w:rPr>
          <w:rFonts w:cs="Times New Roman"/>
          <w:color w:val="00000A"/>
          <w:sz w:val="24"/>
          <w:szCs w:val="24"/>
          <w:vertAlign w:val="superscript"/>
          <w:lang w:val="en-US"/>
        </w:rPr>
        <w:t>th</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all </w:t>
      </w:r>
      <w:proofErr w:type="spellStart"/>
      <w:r>
        <w:rPr>
          <w:rFonts w:cs="Times New Roman"/>
          <w:color w:val="00000A"/>
          <w:sz w:val="24"/>
          <w:szCs w:val="24"/>
          <w:lang w:val="en-US"/>
        </w:rPr>
        <w:t>recitativies</w:t>
      </w:r>
      <w:proofErr w:type="spellEnd"/>
      <w:r>
        <w:rPr>
          <w:rFonts w:cs="Times New Roman"/>
          <w:color w:val="00000A"/>
          <w:sz w:val="24"/>
          <w:szCs w:val="24"/>
          <w:lang w:val="en-US"/>
        </w:rPr>
        <w:t xml:space="preserve"> and Ode</w:t>
      </w:r>
    </w:p>
    <w:p w14:paraId="3335B889" w14:textId="77777777" w:rsidR="00D02D84" w:rsidRDefault="00D02D84" w:rsidP="00D02D84">
      <w:pPr>
        <w:pStyle w:val="ListParagraph"/>
        <w:numPr>
          <w:ilvl w:val="0"/>
          <w:numId w:val="25"/>
        </w:numPr>
        <w:spacing w:line="276" w:lineRule="auto"/>
        <w:rPr>
          <w:rFonts w:cs="Times New Roman"/>
          <w:color w:val="00000A"/>
          <w:sz w:val="24"/>
          <w:szCs w:val="24"/>
          <w:lang w:val="en-US"/>
        </w:rPr>
      </w:pPr>
      <w:proofErr w:type="spellStart"/>
      <w:r>
        <w:rPr>
          <w:rFonts w:cs="Times New Roman"/>
          <w:color w:val="00000A"/>
          <w:sz w:val="24"/>
          <w:szCs w:val="24"/>
          <w:lang w:val="en-US"/>
        </w:rPr>
        <w:t>J.Brahms</w:t>
      </w:r>
      <w:proofErr w:type="spellEnd"/>
      <w:r>
        <w:rPr>
          <w:rFonts w:cs="Times New Roman"/>
          <w:color w:val="00000A"/>
          <w:sz w:val="24"/>
          <w:szCs w:val="24"/>
          <w:lang w:val="en-US"/>
        </w:rPr>
        <w:t xml:space="preserve"> – Symphony No2, 1</w:t>
      </w:r>
      <w:r w:rsidRPr="0092551C">
        <w:rPr>
          <w:rFonts w:cs="Times New Roman"/>
          <w:color w:val="00000A"/>
          <w:sz w:val="24"/>
          <w:szCs w:val="24"/>
          <w:vertAlign w:val="superscript"/>
          <w:lang w:val="en-US"/>
        </w:rPr>
        <w:t>st</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E until F; 4</w:t>
      </w:r>
      <w:r w:rsidRPr="0092551C">
        <w:rPr>
          <w:rFonts w:cs="Times New Roman"/>
          <w:color w:val="00000A"/>
          <w:sz w:val="24"/>
          <w:szCs w:val="24"/>
          <w:vertAlign w:val="superscript"/>
          <w:lang w:val="en-US"/>
        </w:rPr>
        <w:t>th</w:t>
      </w:r>
      <w:r>
        <w:rPr>
          <w:rFonts w:cs="Times New Roman"/>
          <w:color w:val="00000A"/>
          <w:sz w:val="24"/>
          <w:szCs w:val="24"/>
          <w:lang w:val="en-US"/>
        </w:rPr>
        <w:t xml:space="preserve"> </w:t>
      </w:r>
      <w:proofErr w:type="spellStart"/>
      <w:r>
        <w:rPr>
          <w:rFonts w:cs="Times New Roman"/>
          <w:color w:val="00000A"/>
          <w:sz w:val="24"/>
          <w:szCs w:val="24"/>
          <w:lang w:val="en-US"/>
        </w:rPr>
        <w:t>Mvt</w:t>
      </w:r>
      <w:proofErr w:type="spellEnd"/>
      <w:r>
        <w:rPr>
          <w:rFonts w:cs="Times New Roman"/>
          <w:color w:val="00000A"/>
          <w:sz w:val="24"/>
          <w:szCs w:val="24"/>
          <w:lang w:val="en-US"/>
        </w:rPr>
        <w:t xml:space="preserve"> from the beginning until 15 bars after A</w:t>
      </w:r>
    </w:p>
    <w:p w14:paraId="2EF52322" w14:textId="77777777" w:rsidR="00D02D84" w:rsidRDefault="00D02D84" w:rsidP="00D02D84">
      <w:pPr>
        <w:pStyle w:val="ListParagraph"/>
        <w:numPr>
          <w:ilvl w:val="0"/>
          <w:numId w:val="25"/>
        </w:numPr>
        <w:spacing w:line="276" w:lineRule="auto"/>
        <w:rPr>
          <w:rFonts w:cs="Times New Roman"/>
          <w:color w:val="00000A"/>
          <w:sz w:val="24"/>
          <w:szCs w:val="24"/>
          <w:lang w:val="en-US"/>
        </w:rPr>
      </w:pPr>
      <w:proofErr w:type="spellStart"/>
      <w:r>
        <w:rPr>
          <w:rFonts w:cs="Times New Roman"/>
          <w:color w:val="00000A"/>
          <w:sz w:val="24"/>
          <w:szCs w:val="24"/>
          <w:lang w:val="en-US"/>
        </w:rPr>
        <w:t>G.Verdi</w:t>
      </w:r>
      <w:proofErr w:type="spellEnd"/>
      <w:r>
        <w:rPr>
          <w:rFonts w:cs="Times New Roman"/>
          <w:color w:val="00000A"/>
          <w:sz w:val="24"/>
          <w:szCs w:val="24"/>
          <w:lang w:val="en-US"/>
        </w:rPr>
        <w:t xml:space="preserve"> – La </w:t>
      </w:r>
      <w:proofErr w:type="spellStart"/>
      <w:r>
        <w:rPr>
          <w:rFonts w:cs="Times New Roman"/>
          <w:color w:val="00000A"/>
          <w:sz w:val="24"/>
          <w:szCs w:val="24"/>
          <w:lang w:val="en-US"/>
        </w:rPr>
        <w:t>Traviata</w:t>
      </w:r>
      <w:proofErr w:type="spellEnd"/>
      <w:r>
        <w:rPr>
          <w:rFonts w:cs="Times New Roman"/>
          <w:color w:val="00000A"/>
          <w:sz w:val="24"/>
          <w:szCs w:val="24"/>
          <w:lang w:val="en-US"/>
        </w:rPr>
        <w:t xml:space="preserve"> No2 – </w:t>
      </w:r>
      <w:proofErr w:type="spellStart"/>
      <w:r>
        <w:rPr>
          <w:rFonts w:cs="Times New Roman"/>
          <w:color w:val="00000A"/>
          <w:sz w:val="24"/>
          <w:szCs w:val="24"/>
          <w:lang w:val="en-US"/>
        </w:rPr>
        <w:t>Stretta</w:t>
      </w:r>
      <w:proofErr w:type="spellEnd"/>
      <w:r>
        <w:rPr>
          <w:rFonts w:cs="Times New Roman"/>
          <w:color w:val="00000A"/>
          <w:sz w:val="24"/>
          <w:szCs w:val="24"/>
          <w:lang w:val="en-US"/>
        </w:rPr>
        <w:t xml:space="preserve"> </w:t>
      </w:r>
      <w:proofErr w:type="spellStart"/>
      <w:r>
        <w:rPr>
          <w:rFonts w:cs="Times New Roman"/>
          <w:color w:val="00000A"/>
          <w:sz w:val="24"/>
          <w:szCs w:val="24"/>
          <w:lang w:val="en-US"/>
        </w:rPr>
        <w:t>dell’introduzione</w:t>
      </w:r>
      <w:proofErr w:type="spellEnd"/>
      <w:r>
        <w:rPr>
          <w:rFonts w:cs="Times New Roman"/>
          <w:color w:val="00000A"/>
          <w:sz w:val="24"/>
          <w:szCs w:val="24"/>
          <w:lang w:val="en-US"/>
        </w:rPr>
        <w:t xml:space="preserve"> -18 bars after 13 until </w:t>
      </w:r>
      <w:r>
        <w:rPr>
          <w:rFonts w:cs="Times New Roman"/>
          <w:color w:val="00000A"/>
          <w:sz w:val="24"/>
          <w:szCs w:val="24"/>
        </w:rPr>
        <w:t>14</w:t>
      </w:r>
    </w:p>
    <w:p w14:paraId="28B91A88" w14:textId="77777777" w:rsidR="00004372" w:rsidRDefault="00D02D84" w:rsidP="00004372">
      <w:pPr>
        <w:pStyle w:val="ListParagraph"/>
        <w:numPr>
          <w:ilvl w:val="0"/>
          <w:numId w:val="25"/>
        </w:numPr>
        <w:spacing w:line="276" w:lineRule="auto"/>
        <w:rPr>
          <w:rFonts w:cs="Times New Roman"/>
          <w:color w:val="00000A"/>
          <w:sz w:val="24"/>
          <w:szCs w:val="24"/>
          <w:lang w:val="en-US"/>
        </w:rPr>
      </w:pPr>
      <w:proofErr w:type="spellStart"/>
      <w:r>
        <w:rPr>
          <w:rFonts w:cs="Times New Roman"/>
          <w:color w:val="00000A"/>
          <w:sz w:val="24"/>
          <w:szCs w:val="24"/>
          <w:lang w:val="en-US"/>
        </w:rPr>
        <w:t>G.verdi</w:t>
      </w:r>
      <w:proofErr w:type="spellEnd"/>
      <w:r>
        <w:rPr>
          <w:rFonts w:cs="Times New Roman"/>
          <w:color w:val="00000A"/>
          <w:sz w:val="24"/>
          <w:szCs w:val="24"/>
          <w:lang w:val="en-US"/>
        </w:rPr>
        <w:t xml:space="preserve"> – </w:t>
      </w:r>
      <w:proofErr w:type="spellStart"/>
      <w:r>
        <w:rPr>
          <w:rFonts w:cs="Times New Roman"/>
          <w:color w:val="00000A"/>
          <w:sz w:val="24"/>
          <w:szCs w:val="24"/>
          <w:lang w:val="en-US"/>
        </w:rPr>
        <w:t>Otello</w:t>
      </w:r>
      <w:proofErr w:type="spellEnd"/>
      <w:r>
        <w:rPr>
          <w:rFonts w:cs="Times New Roman"/>
          <w:color w:val="00000A"/>
          <w:sz w:val="24"/>
          <w:szCs w:val="24"/>
          <w:lang w:val="en-US"/>
        </w:rPr>
        <w:t xml:space="preserve"> Atto4, from </w:t>
      </w:r>
      <w:proofErr w:type="spellStart"/>
      <w:r>
        <w:rPr>
          <w:rFonts w:cs="Times New Roman"/>
          <w:color w:val="00000A"/>
          <w:sz w:val="24"/>
          <w:szCs w:val="24"/>
          <w:lang w:val="en-US"/>
        </w:rPr>
        <w:t>Poco</w:t>
      </w:r>
      <w:proofErr w:type="spellEnd"/>
      <w:r>
        <w:rPr>
          <w:rFonts w:cs="Times New Roman"/>
          <w:color w:val="00000A"/>
          <w:sz w:val="24"/>
          <w:szCs w:val="24"/>
          <w:lang w:val="en-US"/>
        </w:rPr>
        <w:t xml:space="preserve"> </w:t>
      </w:r>
      <w:proofErr w:type="spellStart"/>
      <w:r>
        <w:rPr>
          <w:rFonts w:cs="Times New Roman"/>
          <w:color w:val="00000A"/>
          <w:sz w:val="24"/>
          <w:szCs w:val="24"/>
          <w:lang w:val="en-US"/>
        </w:rPr>
        <w:t>piu</w:t>
      </w:r>
      <w:proofErr w:type="spellEnd"/>
      <w:r>
        <w:rPr>
          <w:rFonts w:cs="Times New Roman"/>
          <w:color w:val="00000A"/>
          <w:sz w:val="24"/>
          <w:szCs w:val="24"/>
          <w:lang w:val="en-US"/>
        </w:rPr>
        <w:t xml:space="preserve"> </w:t>
      </w:r>
      <w:proofErr w:type="spellStart"/>
      <w:r>
        <w:rPr>
          <w:rFonts w:cs="Times New Roman"/>
          <w:color w:val="00000A"/>
          <w:sz w:val="24"/>
          <w:szCs w:val="24"/>
          <w:lang w:val="en-US"/>
        </w:rPr>
        <w:t>mosso</w:t>
      </w:r>
      <w:proofErr w:type="spellEnd"/>
      <w:r>
        <w:rPr>
          <w:rFonts w:cs="Times New Roman"/>
          <w:color w:val="00000A"/>
          <w:sz w:val="24"/>
          <w:szCs w:val="24"/>
          <w:lang w:val="en-US"/>
        </w:rPr>
        <w:t xml:space="preserve">, letter U until 3 bars before letter </w:t>
      </w:r>
      <w:proofErr w:type="spellStart"/>
      <w:r>
        <w:rPr>
          <w:rFonts w:cs="Times New Roman"/>
          <w:color w:val="00000A"/>
          <w:sz w:val="24"/>
          <w:szCs w:val="24"/>
          <w:lang w:val="en-US"/>
        </w:rPr>
        <w:t>Y</w:t>
      </w:r>
      <w:proofErr w:type="spellEnd"/>
    </w:p>
    <w:p w14:paraId="4ADBF96B" w14:textId="603B909F" w:rsidR="005C3061" w:rsidRPr="00004372" w:rsidRDefault="00D02D84" w:rsidP="00004372">
      <w:pPr>
        <w:pStyle w:val="ListParagraph"/>
        <w:numPr>
          <w:ilvl w:val="0"/>
          <w:numId w:val="25"/>
        </w:numPr>
        <w:spacing w:line="276" w:lineRule="auto"/>
        <w:rPr>
          <w:rFonts w:cs="Times New Roman"/>
          <w:color w:val="00000A"/>
          <w:sz w:val="24"/>
          <w:szCs w:val="24"/>
          <w:lang w:val="en-US"/>
        </w:rPr>
      </w:pPr>
      <w:proofErr w:type="spellStart"/>
      <w:r w:rsidRPr="00004372">
        <w:rPr>
          <w:rFonts w:cs="Times New Roman"/>
          <w:color w:val="00000A"/>
          <w:sz w:val="24"/>
          <w:szCs w:val="24"/>
          <w:lang w:val="en-US"/>
        </w:rPr>
        <w:t>G.Verdi</w:t>
      </w:r>
      <w:proofErr w:type="spellEnd"/>
      <w:r w:rsidRPr="00004372">
        <w:rPr>
          <w:rFonts w:cs="Times New Roman"/>
          <w:color w:val="00000A"/>
          <w:sz w:val="24"/>
          <w:szCs w:val="24"/>
          <w:lang w:val="en-US"/>
        </w:rPr>
        <w:t xml:space="preserve"> – </w:t>
      </w:r>
      <w:proofErr w:type="spellStart"/>
      <w:r w:rsidRPr="00004372">
        <w:rPr>
          <w:rFonts w:cs="Times New Roman"/>
          <w:color w:val="00000A"/>
          <w:sz w:val="24"/>
          <w:szCs w:val="24"/>
          <w:lang w:val="en-US"/>
        </w:rPr>
        <w:t>Rigoletto</w:t>
      </w:r>
      <w:proofErr w:type="spellEnd"/>
      <w:r w:rsidRPr="00004372">
        <w:rPr>
          <w:rFonts w:cs="Times New Roman"/>
          <w:color w:val="00000A"/>
          <w:sz w:val="24"/>
          <w:szCs w:val="24"/>
          <w:lang w:val="en-US"/>
        </w:rPr>
        <w:t xml:space="preserve"> No2 – from </w:t>
      </w:r>
      <w:proofErr w:type="spellStart"/>
      <w:r w:rsidRPr="00004372">
        <w:rPr>
          <w:rFonts w:cs="Times New Roman"/>
          <w:color w:val="00000A"/>
          <w:sz w:val="24"/>
          <w:szCs w:val="24"/>
          <w:lang w:val="en-US"/>
        </w:rPr>
        <w:t>Vivache</w:t>
      </w:r>
      <w:proofErr w:type="spellEnd"/>
      <w:r w:rsidRPr="00004372">
        <w:rPr>
          <w:rFonts w:cs="Times New Roman"/>
          <w:color w:val="00000A"/>
          <w:sz w:val="24"/>
          <w:szCs w:val="24"/>
          <w:lang w:val="en-US"/>
        </w:rPr>
        <w:t xml:space="preserve"> until 25</w:t>
      </w:r>
      <w:r w:rsidRPr="00004372">
        <w:rPr>
          <w:rFonts w:cs="Times New Roman"/>
          <w:color w:val="00000A"/>
          <w:sz w:val="24"/>
          <w:szCs w:val="24"/>
        </w:rPr>
        <w:t xml:space="preserve"> </w:t>
      </w:r>
      <w:r w:rsidRPr="00004372">
        <w:rPr>
          <w:rFonts w:cs="Times New Roman"/>
          <w:color w:val="00000A"/>
          <w:sz w:val="24"/>
          <w:szCs w:val="24"/>
          <w:lang w:val="en-US"/>
        </w:rPr>
        <w:t xml:space="preserve">bars after </w:t>
      </w:r>
      <w:proofErr w:type="spellStart"/>
      <w:r w:rsidRPr="00004372">
        <w:rPr>
          <w:rFonts w:cs="Times New Roman"/>
          <w:color w:val="00000A"/>
          <w:sz w:val="24"/>
          <w:szCs w:val="24"/>
          <w:lang w:val="en-US"/>
        </w:rPr>
        <w:t>Piu</w:t>
      </w:r>
      <w:proofErr w:type="spellEnd"/>
      <w:r w:rsidRPr="00004372">
        <w:rPr>
          <w:rFonts w:cs="Times New Roman"/>
          <w:color w:val="00000A"/>
          <w:sz w:val="24"/>
          <w:szCs w:val="24"/>
          <w:lang w:val="en-US"/>
        </w:rPr>
        <w:t xml:space="preserve"> </w:t>
      </w:r>
      <w:proofErr w:type="spellStart"/>
      <w:r w:rsidRPr="00004372">
        <w:rPr>
          <w:rFonts w:cs="Times New Roman"/>
          <w:color w:val="00000A"/>
          <w:sz w:val="24"/>
          <w:szCs w:val="24"/>
          <w:lang w:val="en-US"/>
        </w:rPr>
        <w:t>Mosso</w:t>
      </w:r>
      <w:proofErr w:type="spellEnd"/>
    </w:p>
    <w:p w14:paraId="4EB99125" w14:textId="77777777" w:rsidR="00F03F76" w:rsidRDefault="00F03F76" w:rsidP="00D02D84">
      <w:pPr>
        <w:pStyle w:val="ListParagraph"/>
        <w:rPr>
          <w:rFonts w:cs="Times New Roman"/>
          <w:color w:val="00000A"/>
          <w:sz w:val="24"/>
          <w:szCs w:val="24"/>
          <w:lang w:val="en-US"/>
        </w:rPr>
      </w:pPr>
    </w:p>
    <w:p w14:paraId="2B1F5ED9" w14:textId="77777777" w:rsidR="00F03F76" w:rsidRDefault="00F03F76" w:rsidP="00D02D84">
      <w:pPr>
        <w:pStyle w:val="ListParagraph"/>
        <w:rPr>
          <w:rFonts w:cs="Times New Roman"/>
          <w:color w:val="00000A"/>
          <w:sz w:val="24"/>
          <w:szCs w:val="24"/>
          <w:lang w:val="en-US"/>
        </w:rPr>
      </w:pPr>
    </w:p>
    <w:p w14:paraId="6D866580" w14:textId="392E3BD2" w:rsidR="00F03F76" w:rsidRPr="0031584E" w:rsidRDefault="00F03F76" w:rsidP="00F03F76">
      <w:pPr>
        <w:pStyle w:val="ListParagraph"/>
        <w:numPr>
          <w:ilvl w:val="0"/>
          <w:numId w:val="11"/>
        </w:numPr>
        <w:rPr>
          <w:rFonts w:cstheme="minorHAnsi"/>
          <w:b/>
          <w:bCs/>
          <w:i/>
          <w:sz w:val="24"/>
          <w:szCs w:val="24"/>
          <w:u w:val="single"/>
        </w:rPr>
      </w:pPr>
      <w:r w:rsidRPr="00F03F76">
        <w:rPr>
          <w:rFonts w:cs="Times New Roman"/>
          <w:b/>
          <w:i/>
          <w:color w:val="00000A"/>
          <w:sz w:val="24"/>
          <w:szCs w:val="24"/>
          <w:u w:val="single"/>
          <w:lang w:val="en-US"/>
        </w:rPr>
        <w:t>Flute</w:t>
      </w:r>
      <w:r w:rsidR="00B57856">
        <w:rPr>
          <w:rFonts w:cs="Times New Roman"/>
          <w:b/>
          <w:i/>
          <w:color w:val="00000A"/>
          <w:sz w:val="24"/>
          <w:szCs w:val="24"/>
          <w:u w:val="single"/>
          <w:lang w:val="en-US"/>
        </w:rPr>
        <w:t xml:space="preserve"> – 2</w:t>
      </w:r>
      <w:r w:rsidR="00B57856" w:rsidRPr="00B57856">
        <w:rPr>
          <w:rFonts w:cs="Times New Roman"/>
          <w:b/>
          <w:i/>
          <w:color w:val="00000A"/>
          <w:sz w:val="24"/>
          <w:szCs w:val="24"/>
          <w:u w:val="single"/>
          <w:vertAlign w:val="superscript"/>
          <w:lang w:val="en-US"/>
        </w:rPr>
        <w:t>nd</w:t>
      </w:r>
      <w:r w:rsidR="00B57856">
        <w:rPr>
          <w:rFonts w:cs="Times New Roman"/>
          <w:b/>
          <w:i/>
          <w:color w:val="00000A"/>
          <w:sz w:val="24"/>
          <w:szCs w:val="24"/>
          <w:u w:val="single"/>
          <w:lang w:val="en-US"/>
        </w:rPr>
        <w:t xml:space="preserve"> flute +piccolo</w:t>
      </w:r>
    </w:p>
    <w:p w14:paraId="142D1AB8" w14:textId="323C1D5D" w:rsidR="0031584E" w:rsidRPr="00B57856" w:rsidRDefault="0031584E" w:rsidP="0031584E">
      <w:pPr>
        <w:pStyle w:val="NormalWeb"/>
        <w:numPr>
          <w:ilvl w:val="0"/>
          <w:numId w:val="13"/>
        </w:numPr>
        <w:spacing w:before="0" w:beforeAutospacing="0" w:after="0" w:afterAutospacing="0"/>
        <w:jc w:val="both"/>
        <w:rPr>
          <w:bCs/>
          <w:iCs/>
          <w:sz w:val="22"/>
          <w:szCs w:val="22"/>
          <w:lang w:val="en-US"/>
        </w:rPr>
      </w:pPr>
      <w:r w:rsidRPr="00B57856">
        <w:rPr>
          <w:bCs/>
          <w:iCs/>
          <w:sz w:val="22"/>
          <w:szCs w:val="22"/>
          <w:lang w:val="en-US"/>
        </w:rPr>
        <w:t>W. A. M</w:t>
      </w:r>
      <w:r w:rsidR="002354EB">
        <w:rPr>
          <w:bCs/>
          <w:iCs/>
          <w:sz w:val="22"/>
          <w:szCs w:val="22"/>
          <w:lang w:val="en-US"/>
        </w:rPr>
        <w:t xml:space="preserve">ozart – Concert No.2, in D </w:t>
      </w:r>
      <w:proofErr w:type="spellStart"/>
      <w:r w:rsidR="002354EB">
        <w:rPr>
          <w:bCs/>
          <w:iCs/>
          <w:sz w:val="22"/>
          <w:szCs w:val="22"/>
          <w:lang w:val="en-GB"/>
        </w:rPr>
        <w:t>Dur</w:t>
      </w:r>
      <w:proofErr w:type="spellEnd"/>
      <w:r w:rsidRPr="00B57856">
        <w:rPr>
          <w:bCs/>
          <w:iCs/>
          <w:sz w:val="22"/>
          <w:szCs w:val="22"/>
          <w:lang w:val="en-US"/>
        </w:rPr>
        <w:t xml:space="preserve">, first part (with </w:t>
      </w:r>
      <w:proofErr w:type="spellStart"/>
      <w:r w:rsidRPr="00B57856">
        <w:rPr>
          <w:bCs/>
          <w:iCs/>
          <w:sz w:val="22"/>
          <w:szCs w:val="22"/>
          <w:lang w:val="en-US"/>
        </w:rPr>
        <w:t>kadenza</w:t>
      </w:r>
      <w:proofErr w:type="spellEnd"/>
      <w:r w:rsidRPr="00B57856">
        <w:rPr>
          <w:bCs/>
          <w:iCs/>
          <w:sz w:val="22"/>
          <w:szCs w:val="22"/>
          <w:lang w:val="en-US"/>
        </w:rPr>
        <w:t>)</w:t>
      </w:r>
    </w:p>
    <w:p w14:paraId="61658CF0" w14:textId="77777777" w:rsidR="0031584E" w:rsidRPr="00B57856" w:rsidRDefault="0031584E" w:rsidP="0031584E">
      <w:pPr>
        <w:pStyle w:val="NormalWeb"/>
        <w:numPr>
          <w:ilvl w:val="0"/>
          <w:numId w:val="13"/>
        </w:numPr>
        <w:spacing w:before="0" w:beforeAutospacing="0" w:after="0" w:afterAutospacing="0"/>
        <w:jc w:val="both"/>
        <w:rPr>
          <w:bCs/>
          <w:iCs/>
          <w:lang w:val="en-US"/>
        </w:rPr>
      </w:pPr>
      <w:r w:rsidRPr="00B57856">
        <w:rPr>
          <w:bCs/>
          <w:iCs/>
          <w:sz w:val="22"/>
          <w:szCs w:val="22"/>
          <w:lang w:val="en-US"/>
        </w:rPr>
        <w:t>A virtuoso play by your choice</w:t>
      </w:r>
    </w:p>
    <w:p w14:paraId="7D7D6AAA" w14:textId="0FDCB858" w:rsidR="0031584E" w:rsidRDefault="0031584E" w:rsidP="002D4D91">
      <w:pPr>
        <w:pStyle w:val="NormalWeb"/>
        <w:numPr>
          <w:ilvl w:val="0"/>
          <w:numId w:val="13"/>
        </w:numPr>
        <w:spacing w:before="0" w:beforeAutospacing="0" w:after="200" w:afterAutospacing="0"/>
        <w:jc w:val="both"/>
        <w:rPr>
          <w:bCs/>
          <w:iCs/>
          <w:lang w:val="en-US"/>
        </w:rPr>
      </w:pPr>
      <w:r w:rsidRPr="00B57856">
        <w:rPr>
          <w:bCs/>
          <w:iCs/>
          <w:lang w:val="en-US"/>
        </w:rPr>
        <w:t>Orchestral excerpts:</w:t>
      </w:r>
    </w:p>
    <w:p w14:paraId="341F021C" w14:textId="555F5506" w:rsidR="005500B7" w:rsidRPr="005500B7" w:rsidRDefault="005500B7" w:rsidP="005500B7">
      <w:pPr>
        <w:pStyle w:val="NormalWeb"/>
        <w:spacing w:before="0" w:beforeAutospacing="0" w:after="0" w:afterAutospacing="0"/>
        <w:ind w:left="720"/>
        <w:jc w:val="both"/>
        <w:rPr>
          <w:bCs/>
          <w:i/>
          <w:iCs/>
          <w:lang w:val="en-GB"/>
        </w:rPr>
      </w:pPr>
      <w:r w:rsidRPr="005500B7">
        <w:rPr>
          <w:bCs/>
          <w:i/>
          <w:iCs/>
          <w:lang w:val="en-GB"/>
        </w:rPr>
        <w:t>For Flute</w:t>
      </w:r>
    </w:p>
    <w:p w14:paraId="3DB9C6D3" w14:textId="592A10FF" w:rsidR="00B57856" w:rsidRDefault="00B57856" w:rsidP="008C6804">
      <w:pPr>
        <w:pStyle w:val="NormalWeb"/>
        <w:numPr>
          <w:ilvl w:val="0"/>
          <w:numId w:val="38"/>
        </w:numPr>
        <w:spacing w:before="0" w:beforeAutospacing="0" w:after="0" w:afterAutospacing="0"/>
        <w:jc w:val="both"/>
        <w:rPr>
          <w:bCs/>
          <w:iCs/>
          <w:lang w:val="en-US"/>
        </w:rPr>
      </w:pPr>
      <w:r>
        <w:rPr>
          <w:bCs/>
          <w:iCs/>
          <w:lang w:val="en-US"/>
        </w:rPr>
        <w:t xml:space="preserve">A. Dvorak – </w:t>
      </w:r>
      <w:r w:rsidR="00637141">
        <w:rPr>
          <w:bCs/>
          <w:iCs/>
          <w:lang w:val="en-US"/>
        </w:rPr>
        <w:t>9</w:t>
      </w:r>
      <w:r w:rsidR="00637141" w:rsidRPr="00637141">
        <w:rPr>
          <w:bCs/>
          <w:iCs/>
          <w:vertAlign w:val="superscript"/>
          <w:lang w:val="en-US"/>
        </w:rPr>
        <w:t>th</w:t>
      </w:r>
      <w:r w:rsidR="00637141">
        <w:rPr>
          <w:bCs/>
          <w:iCs/>
          <w:lang w:val="en-US"/>
        </w:rPr>
        <w:t xml:space="preserve"> Symphony, 1</w:t>
      </w:r>
      <w:r w:rsidR="00637141" w:rsidRPr="00637141">
        <w:rPr>
          <w:bCs/>
          <w:iCs/>
          <w:vertAlign w:val="superscript"/>
          <w:lang w:val="en-US"/>
        </w:rPr>
        <w:t>st</w:t>
      </w:r>
      <w:r w:rsidR="00637141">
        <w:rPr>
          <w:bCs/>
          <w:iCs/>
          <w:lang w:val="en-US"/>
        </w:rPr>
        <w:t xml:space="preserve"> </w:t>
      </w:r>
      <w:proofErr w:type="spellStart"/>
      <w:r w:rsidR="00637141">
        <w:rPr>
          <w:bCs/>
          <w:iCs/>
          <w:lang w:val="en-US"/>
        </w:rPr>
        <w:t>Mvt</w:t>
      </w:r>
      <w:proofErr w:type="spellEnd"/>
      <w:r w:rsidR="00637141">
        <w:rPr>
          <w:bCs/>
          <w:iCs/>
          <w:lang w:val="en-US"/>
        </w:rPr>
        <w:t>, from bar 312 until 320; bar 370 until bar 377</w:t>
      </w:r>
    </w:p>
    <w:p w14:paraId="248E7A8A" w14:textId="57BC1DF8" w:rsidR="00B57856" w:rsidRDefault="00B57856" w:rsidP="008C6804">
      <w:pPr>
        <w:pStyle w:val="NormalWeb"/>
        <w:numPr>
          <w:ilvl w:val="0"/>
          <w:numId w:val="38"/>
        </w:numPr>
        <w:spacing w:before="0" w:beforeAutospacing="0" w:after="0" w:afterAutospacing="0"/>
        <w:jc w:val="both"/>
        <w:rPr>
          <w:bCs/>
          <w:iCs/>
          <w:lang w:val="en-US"/>
        </w:rPr>
      </w:pPr>
      <w:r>
        <w:rPr>
          <w:bCs/>
          <w:iCs/>
          <w:lang w:val="en-US"/>
        </w:rPr>
        <w:t>F.</w:t>
      </w:r>
      <w:r w:rsidR="008C6804">
        <w:rPr>
          <w:bCs/>
          <w:iCs/>
          <w:lang w:val="en-US"/>
        </w:rPr>
        <w:t xml:space="preserve"> </w:t>
      </w:r>
      <w:r>
        <w:rPr>
          <w:bCs/>
          <w:iCs/>
          <w:lang w:val="en-US"/>
        </w:rPr>
        <w:t xml:space="preserve">Mendelssohn </w:t>
      </w:r>
      <w:r w:rsidR="008C6804">
        <w:rPr>
          <w:bCs/>
          <w:iCs/>
          <w:lang w:val="en-US"/>
        </w:rPr>
        <w:t xml:space="preserve">– </w:t>
      </w:r>
      <w:r w:rsidR="0049430D">
        <w:rPr>
          <w:bCs/>
          <w:iCs/>
          <w:lang w:val="en-US"/>
        </w:rPr>
        <w:t>4</w:t>
      </w:r>
      <w:r w:rsidR="0049430D" w:rsidRPr="0049430D">
        <w:rPr>
          <w:bCs/>
          <w:iCs/>
          <w:vertAlign w:val="superscript"/>
          <w:lang w:val="en-US"/>
        </w:rPr>
        <w:t>th</w:t>
      </w:r>
      <w:r w:rsidR="0049430D">
        <w:rPr>
          <w:bCs/>
          <w:iCs/>
          <w:lang w:val="en-US"/>
        </w:rPr>
        <w:t xml:space="preserve"> </w:t>
      </w:r>
      <w:proofErr w:type="spellStart"/>
      <w:r w:rsidR="0049430D">
        <w:rPr>
          <w:bCs/>
          <w:iCs/>
          <w:lang w:val="en-US"/>
        </w:rPr>
        <w:t>Symhony</w:t>
      </w:r>
      <w:proofErr w:type="spellEnd"/>
      <w:r w:rsidR="0049430D">
        <w:rPr>
          <w:bCs/>
          <w:iCs/>
          <w:lang w:val="en-US"/>
        </w:rPr>
        <w:t>, 4</w:t>
      </w:r>
      <w:r w:rsidR="0049430D" w:rsidRPr="0049430D">
        <w:rPr>
          <w:bCs/>
          <w:iCs/>
          <w:vertAlign w:val="superscript"/>
          <w:lang w:val="en-US"/>
        </w:rPr>
        <w:t>th</w:t>
      </w:r>
      <w:r w:rsidR="0049430D">
        <w:rPr>
          <w:bCs/>
          <w:iCs/>
          <w:lang w:val="en-US"/>
        </w:rPr>
        <w:t xml:space="preserve"> </w:t>
      </w:r>
      <w:proofErr w:type="spellStart"/>
      <w:r w:rsidR="0049430D">
        <w:rPr>
          <w:bCs/>
          <w:iCs/>
          <w:lang w:val="en-US"/>
        </w:rPr>
        <w:t>Mvt</w:t>
      </w:r>
      <w:proofErr w:type="spellEnd"/>
      <w:r w:rsidR="0049430D">
        <w:rPr>
          <w:bCs/>
          <w:iCs/>
          <w:lang w:val="en-US"/>
        </w:rPr>
        <w:t>, from the beginning until bar 34</w:t>
      </w:r>
    </w:p>
    <w:p w14:paraId="1943A486" w14:textId="3FB5C4F6" w:rsidR="005500B7" w:rsidRDefault="005500B7" w:rsidP="005500B7">
      <w:pPr>
        <w:pStyle w:val="NormalWeb"/>
        <w:numPr>
          <w:ilvl w:val="0"/>
          <w:numId w:val="38"/>
        </w:numPr>
        <w:spacing w:before="0" w:beforeAutospacing="0" w:after="240" w:afterAutospacing="0"/>
        <w:jc w:val="both"/>
        <w:rPr>
          <w:bCs/>
          <w:iCs/>
          <w:lang w:val="en-US"/>
        </w:rPr>
      </w:pPr>
      <w:proofErr w:type="spellStart"/>
      <w:r>
        <w:rPr>
          <w:bCs/>
          <w:iCs/>
          <w:lang w:val="en-US"/>
        </w:rPr>
        <w:t>G.Verdi</w:t>
      </w:r>
      <w:proofErr w:type="spellEnd"/>
      <w:r>
        <w:rPr>
          <w:bCs/>
          <w:iCs/>
          <w:lang w:val="en-US"/>
        </w:rPr>
        <w:t xml:space="preserve"> – Aida, No3, From letter A until letter B –  second and third flute</w:t>
      </w:r>
    </w:p>
    <w:p w14:paraId="454DB76C" w14:textId="4E4FD7A9" w:rsidR="005500B7" w:rsidRPr="005500B7" w:rsidRDefault="005500B7" w:rsidP="005500B7">
      <w:pPr>
        <w:pStyle w:val="NormalWeb"/>
        <w:spacing w:before="0" w:beforeAutospacing="0" w:after="0" w:afterAutospacing="0"/>
        <w:ind w:left="720"/>
        <w:jc w:val="both"/>
        <w:rPr>
          <w:bCs/>
          <w:i/>
          <w:iCs/>
          <w:lang w:val="en-US"/>
        </w:rPr>
      </w:pPr>
      <w:r w:rsidRPr="005500B7">
        <w:rPr>
          <w:bCs/>
          <w:i/>
          <w:iCs/>
          <w:lang w:val="en-US"/>
        </w:rPr>
        <w:t>For Piccolo</w:t>
      </w:r>
    </w:p>
    <w:p w14:paraId="79731E04" w14:textId="2C4FB90F" w:rsidR="0049430D" w:rsidRDefault="0049430D" w:rsidP="008C6804">
      <w:pPr>
        <w:pStyle w:val="NormalWeb"/>
        <w:numPr>
          <w:ilvl w:val="0"/>
          <w:numId w:val="38"/>
        </w:numPr>
        <w:spacing w:before="0" w:beforeAutospacing="0" w:after="0" w:afterAutospacing="0"/>
        <w:jc w:val="both"/>
        <w:rPr>
          <w:bCs/>
          <w:iCs/>
          <w:lang w:val="en-US"/>
        </w:rPr>
      </w:pPr>
      <w:r>
        <w:rPr>
          <w:bCs/>
          <w:iCs/>
          <w:lang w:val="en-US"/>
        </w:rPr>
        <w:t xml:space="preserve">M. Ravel – Piano concerto in G </w:t>
      </w:r>
      <w:proofErr w:type="spellStart"/>
      <w:r>
        <w:rPr>
          <w:bCs/>
          <w:iCs/>
          <w:lang w:val="en-US"/>
        </w:rPr>
        <w:t>Dur</w:t>
      </w:r>
      <w:proofErr w:type="spellEnd"/>
      <w:r>
        <w:rPr>
          <w:bCs/>
          <w:iCs/>
          <w:lang w:val="en-US"/>
        </w:rPr>
        <w:t>, from the beginning until 2</w:t>
      </w:r>
    </w:p>
    <w:p w14:paraId="32597BC8" w14:textId="4034867F" w:rsidR="008C6804" w:rsidRDefault="0049430D" w:rsidP="008C6804">
      <w:pPr>
        <w:pStyle w:val="NormalWeb"/>
        <w:numPr>
          <w:ilvl w:val="0"/>
          <w:numId w:val="38"/>
        </w:numPr>
        <w:spacing w:before="0" w:beforeAutospacing="0" w:after="0" w:afterAutospacing="0"/>
        <w:jc w:val="both"/>
        <w:rPr>
          <w:bCs/>
          <w:iCs/>
          <w:lang w:val="en-US"/>
        </w:rPr>
      </w:pPr>
      <w:r>
        <w:rPr>
          <w:bCs/>
          <w:iCs/>
          <w:lang w:val="en-US"/>
        </w:rPr>
        <w:t xml:space="preserve"> P.I. Tchaikovsky – 4</w:t>
      </w:r>
      <w:r w:rsidRPr="0049430D">
        <w:rPr>
          <w:bCs/>
          <w:iCs/>
          <w:vertAlign w:val="superscript"/>
          <w:lang w:val="en-US"/>
        </w:rPr>
        <w:t>th</w:t>
      </w:r>
      <w:r>
        <w:rPr>
          <w:bCs/>
          <w:iCs/>
          <w:lang w:val="en-US"/>
        </w:rPr>
        <w:t xml:space="preserve"> Symphony, 3</w:t>
      </w:r>
      <w:r w:rsidRPr="0049430D">
        <w:rPr>
          <w:bCs/>
          <w:iCs/>
          <w:vertAlign w:val="superscript"/>
          <w:lang w:val="en-US"/>
        </w:rPr>
        <w:t>rd</w:t>
      </w:r>
      <w:r>
        <w:rPr>
          <w:bCs/>
          <w:iCs/>
          <w:lang w:val="en-US"/>
        </w:rPr>
        <w:t xml:space="preserve"> </w:t>
      </w:r>
      <w:proofErr w:type="spellStart"/>
      <w:r>
        <w:rPr>
          <w:bCs/>
          <w:iCs/>
          <w:lang w:val="en-US"/>
        </w:rPr>
        <w:t>Mvt</w:t>
      </w:r>
      <w:proofErr w:type="spellEnd"/>
      <w:r>
        <w:rPr>
          <w:bCs/>
          <w:iCs/>
          <w:lang w:val="en-US"/>
        </w:rPr>
        <w:t>, second bar after letter E until letter G</w:t>
      </w:r>
    </w:p>
    <w:p w14:paraId="3A187B12" w14:textId="2C3A0E98" w:rsidR="0049430D" w:rsidRDefault="0049430D" w:rsidP="008C6804">
      <w:pPr>
        <w:pStyle w:val="NormalWeb"/>
        <w:numPr>
          <w:ilvl w:val="0"/>
          <w:numId w:val="38"/>
        </w:numPr>
        <w:spacing w:before="0" w:beforeAutospacing="0" w:after="0" w:afterAutospacing="0"/>
        <w:jc w:val="both"/>
        <w:rPr>
          <w:bCs/>
          <w:iCs/>
          <w:lang w:val="en-US"/>
        </w:rPr>
      </w:pPr>
      <w:r>
        <w:rPr>
          <w:bCs/>
          <w:iCs/>
          <w:lang w:val="en-US"/>
        </w:rPr>
        <w:t>G. Rossini – Overture The Barber of Seville, from bar 26 until bar 49</w:t>
      </w:r>
    </w:p>
    <w:p w14:paraId="1033BF2E" w14:textId="3EF7DFB0" w:rsidR="0049430D" w:rsidRDefault="003A6C26" w:rsidP="008C6804">
      <w:pPr>
        <w:pStyle w:val="NormalWeb"/>
        <w:numPr>
          <w:ilvl w:val="0"/>
          <w:numId w:val="38"/>
        </w:numPr>
        <w:spacing w:before="0" w:beforeAutospacing="0" w:after="0" w:afterAutospacing="0"/>
        <w:jc w:val="both"/>
        <w:rPr>
          <w:bCs/>
          <w:iCs/>
          <w:lang w:val="en-US"/>
        </w:rPr>
      </w:pPr>
      <w:proofErr w:type="spellStart"/>
      <w:r>
        <w:rPr>
          <w:bCs/>
          <w:iCs/>
          <w:lang w:val="en-US"/>
        </w:rPr>
        <w:lastRenderedPageBreak/>
        <w:t>G.Verdi</w:t>
      </w:r>
      <w:proofErr w:type="spellEnd"/>
      <w:r>
        <w:rPr>
          <w:bCs/>
          <w:iCs/>
          <w:lang w:val="en-US"/>
        </w:rPr>
        <w:t xml:space="preserve"> – Il </w:t>
      </w:r>
      <w:proofErr w:type="spellStart"/>
      <w:r>
        <w:rPr>
          <w:bCs/>
          <w:iCs/>
          <w:lang w:val="en-US"/>
        </w:rPr>
        <w:t>Travatore</w:t>
      </w:r>
      <w:proofErr w:type="spellEnd"/>
      <w:r>
        <w:rPr>
          <w:bCs/>
          <w:iCs/>
          <w:lang w:val="en-US"/>
        </w:rPr>
        <w:t>, II Act, from the beginning until letter A</w:t>
      </w:r>
    </w:p>
    <w:p w14:paraId="6E72A384" w14:textId="77777777" w:rsidR="003A6C26" w:rsidRPr="00B57856" w:rsidRDefault="003A6C26" w:rsidP="005500B7">
      <w:pPr>
        <w:pStyle w:val="NormalWeb"/>
        <w:spacing w:before="0" w:beforeAutospacing="0" w:after="0" w:afterAutospacing="0"/>
        <w:ind w:left="1080"/>
        <w:jc w:val="both"/>
        <w:rPr>
          <w:bCs/>
          <w:iCs/>
          <w:lang w:val="en-US"/>
        </w:rPr>
      </w:pPr>
    </w:p>
    <w:p w14:paraId="6F8B5E49" w14:textId="77777777" w:rsidR="0031584E" w:rsidRPr="00F03F76" w:rsidRDefault="0031584E" w:rsidP="0031584E">
      <w:pPr>
        <w:pStyle w:val="ListParagraph"/>
        <w:rPr>
          <w:rFonts w:cstheme="minorHAnsi"/>
          <w:b/>
          <w:bCs/>
          <w:i/>
          <w:sz w:val="24"/>
          <w:szCs w:val="24"/>
          <w:u w:val="single"/>
        </w:rPr>
      </w:pPr>
    </w:p>
    <w:p w14:paraId="1F3B9E5A" w14:textId="45A6FF91" w:rsidR="00F03F76" w:rsidRPr="00F03F76" w:rsidRDefault="00F03F76" w:rsidP="00F03F76">
      <w:pPr>
        <w:pStyle w:val="ListParagraph"/>
        <w:numPr>
          <w:ilvl w:val="0"/>
          <w:numId w:val="11"/>
        </w:numPr>
        <w:rPr>
          <w:rFonts w:cstheme="minorHAnsi"/>
          <w:b/>
          <w:bCs/>
          <w:i/>
          <w:sz w:val="24"/>
          <w:szCs w:val="24"/>
          <w:u w:val="single"/>
        </w:rPr>
      </w:pPr>
      <w:r w:rsidRPr="00F03F76">
        <w:rPr>
          <w:rFonts w:cstheme="minorHAnsi"/>
          <w:b/>
          <w:bCs/>
          <w:i/>
          <w:sz w:val="24"/>
          <w:szCs w:val="24"/>
          <w:u w:val="single"/>
          <w:lang w:val="en-GB"/>
        </w:rPr>
        <w:t>Oboe</w:t>
      </w:r>
    </w:p>
    <w:p w14:paraId="459D35C8" w14:textId="77777777" w:rsidR="00F03F76" w:rsidRPr="006437A2" w:rsidRDefault="00F03F76" w:rsidP="00F03F76">
      <w:pPr>
        <w:pStyle w:val="ListParagraph"/>
        <w:numPr>
          <w:ilvl w:val="0"/>
          <w:numId w:val="23"/>
        </w:num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W.A.</w:t>
      </w:r>
      <w:r w:rsidRPr="006437A2">
        <w:rPr>
          <w:rFonts w:ascii="Times New Roman" w:hAnsi="Times New Roman" w:cs="Times New Roman"/>
          <w:sz w:val="24"/>
          <w:szCs w:val="24"/>
          <w:lang w:val="en-US"/>
        </w:rPr>
        <w:t>Mozart</w:t>
      </w:r>
      <w:proofErr w:type="spellEnd"/>
      <w:r w:rsidRPr="006437A2">
        <w:rPr>
          <w:rFonts w:ascii="Times New Roman" w:hAnsi="Times New Roman" w:cs="Times New Roman"/>
          <w:sz w:val="24"/>
          <w:szCs w:val="24"/>
          <w:lang w:val="en-US"/>
        </w:rPr>
        <w:t xml:space="preserve"> – </w:t>
      </w:r>
      <w:r>
        <w:rPr>
          <w:rFonts w:ascii="Times New Roman" w:hAnsi="Times New Roman" w:cs="Times New Roman"/>
          <w:sz w:val="24"/>
          <w:szCs w:val="24"/>
          <w:lang w:val="en-US"/>
        </w:rPr>
        <w:t>Oboe c</w:t>
      </w:r>
      <w:r w:rsidRPr="006437A2">
        <w:rPr>
          <w:rFonts w:ascii="Times New Roman" w:hAnsi="Times New Roman" w:cs="Times New Roman"/>
          <w:sz w:val="24"/>
          <w:szCs w:val="24"/>
          <w:lang w:val="en-US"/>
        </w:rPr>
        <w:t>oncerto</w:t>
      </w:r>
      <w:r>
        <w:rPr>
          <w:rFonts w:ascii="Times New Roman" w:hAnsi="Times New Roman" w:cs="Times New Roman"/>
          <w:sz w:val="24"/>
          <w:szCs w:val="24"/>
          <w:lang w:val="en-US"/>
        </w:rPr>
        <w:t xml:space="preserve"> C </w:t>
      </w:r>
      <w:proofErr w:type="spellStart"/>
      <w:r>
        <w:rPr>
          <w:rFonts w:ascii="Times New Roman" w:hAnsi="Times New Roman" w:cs="Times New Roman"/>
          <w:sz w:val="24"/>
          <w:szCs w:val="24"/>
          <w:lang w:val="en-US"/>
        </w:rPr>
        <w:t>Dur</w:t>
      </w:r>
      <w:proofErr w:type="spellEnd"/>
      <w:r w:rsidRPr="006437A2">
        <w:rPr>
          <w:rFonts w:ascii="Times New Roman" w:hAnsi="Times New Roman" w:cs="Times New Roman"/>
          <w:sz w:val="24"/>
          <w:szCs w:val="24"/>
          <w:lang w:val="en-US"/>
        </w:rPr>
        <w:t>,</w:t>
      </w:r>
      <w:r>
        <w:rPr>
          <w:rFonts w:ascii="Times New Roman" w:hAnsi="Times New Roman" w:cs="Times New Roman"/>
          <w:sz w:val="24"/>
          <w:szCs w:val="24"/>
          <w:lang w:val="en-US"/>
        </w:rPr>
        <w:t xml:space="preserve"> first movement</w:t>
      </w:r>
      <w:r w:rsidRPr="006437A2">
        <w:rPr>
          <w:rFonts w:ascii="Times New Roman" w:hAnsi="Times New Roman" w:cs="Times New Roman"/>
          <w:sz w:val="24"/>
          <w:szCs w:val="24"/>
          <w:lang w:val="en-US"/>
        </w:rPr>
        <w:t xml:space="preserve"> with cadence</w:t>
      </w:r>
    </w:p>
    <w:p w14:paraId="3B250389" w14:textId="77777777" w:rsidR="00F03F76" w:rsidRPr="006437A2" w:rsidRDefault="00F03F76" w:rsidP="00F03F76">
      <w:pPr>
        <w:pStyle w:val="ListParagraph"/>
        <w:numPr>
          <w:ilvl w:val="0"/>
          <w:numId w:val="23"/>
        </w:numPr>
        <w:spacing w:after="0"/>
        <w:rPr>
          <w:rFonts w:ascii="Times New Roman" w:hAnsi="Times New Roman" w:cs="Times New Roman"/>
          <w:sz w:val="24"/>
          <w:szCs w:val="24"/>
          <w:lang w:val="en-US"/>
        </w:rPr>
      </w:pPr>
      <w:r w:rsidRPr="006437A2">
        <w:rPr>
          <w:rFonts w:ascii="Times New Roman" w:hAnsi="Times New Roman" w:cs="Times New Roman"/>
          <w:sz w:val="24"/>
          <w:szCs w:val="24"/>
          <w:lang w:val="en-US"/>
        </w:rPr>
        <w:t xml:space="preserve">Solo Piece – free choice </w:t>
      </w:r>
    </w:p>
    <w:p w14:paraId="16057C5C" w14:textId="77777777" w:rsidR="00F03F76" w:rsidRPr="00A016C7" w:rsidRDefault="00F03F76" w:rsidP="00F03F76">
      <w:pPr>
        <w:pStyle w:val="ListParagraph"/>
        <w:numPr>
          <w:ilvl w:val="0"/>
          <w:numId w:val="23"/>
        </w:numPr>
        <w:rPr>
          <w:rFonts w:ascii="Times New Roman" w:hAnsi="Times New Roman" w:cs="Times New Roman"/>
          <w:sz w:val="24"/>
          <w:szCs w:val="24"/>
        </w:rPr>
      </w:pPr>
      <w:r w:rsidRPr="00A016C7">
        <w:rPr>
          <w:rFonts w:ascii="Times New Roman" w:hAnsi="Times New Roman" w:cs="Times New Roman"/>
          <w:sz w:val="24"/>
          <w:szCs w:val="24"/>
        </w:rPr>
        <w:t xml:space="preserve">Orchestra Excerpts: </w:t>
      </w:r>
    </w:p>
    <w:p w14:paraId="6B8083E0" w14:textId="77777777" w:rsidR="00F03F76" w:rsidRPr="00C81D56" w:rsidRDefault="00F03F76" w:rsidP="00F03F76">
      <w:pPr>
        <w:pStyle w:val="ListParagraph"/>
        <w:numPr>
          <w:ilvl w:val="0"/>
          <w:numId w:val="22"/>
        </w:numPr>
        <w:spacing w:after="0"/>
        <w:ind w:left="1068"/>
        <w:rPr>
          <w:rFonts w:ascii="Times New Roman" w:hAnsi="Times New Roman" w:cs="Times New Roman"/>
          <w:iCs/>
          <w:color w:val="222222"/>
          <w:sz w:val="24"/>
          <w:szCs w:val="24"/>
          <w:shd w:val="clear" w:color="auto" w:fill="FFFFFF"/>
          <w:lang w:val="en-US"/>
        </w:rPr>
      </w:pPr>
      <w:proofErr w:type="spellStart"/>
      <w:r>
        <w:rPr>
          <w:rFonts w:ascii="Times New Roman" w:hAnsi="Times New Roman" w:cs="Times New Roman"/>
          <w:sz w:val="24"/>
          <w:szCs w:val="24"/>
          <w:lang w:val="en-US"/>
        </w:rPr>
        <w:t>P.I.</w:t>
      </w:r>
      <w:r w:rsidRPr="00C81D56">
        <w:rPr>
          <w:rFonts w:ascii="Times New Roman" w:hAnsi="Times New Roman" w:cs="Times New Roman"/>
          <w:sz w:val="24"/>
          <w:szCs w:val="24"/>
          <w:lang w:val="en-US"/>
        </w:rPr>
        <w:t>Tchaik</w:t>
      </w:r>
      <w:r>
        <w:rPr>
          <w:rFonts w:ascii="Times New Roman" w:hAnsi="Times New Roman" w:cs="Times New Roman"/>
          <w:sz w:val="24"/>
          <w:szCs w:val="24"/>
          <w:lang w:val="en-US"/>
        </w:rPr>
        <w:t>ovsky</w:t>
      </w:r>
      <w:proofErr w:type="spellEnd"/>
      <w:r>
        <w:rPr>
          <w:rFonts w:ascii="Times New Roman" w:hAnsi="Times New Roman" w:cs="Times New Roman"/>
          <w:sz w:val="24"/>
          <w:szCs w:val="24"/>
          <w:lang w:val="en-US"/>
        </w:rPr>
        <w:t xml:space="preserve"> – Symphony 4 – Second movement and Scherzo</w:t>
      </w:r>
      <w:r>
        <w:rPr>
          <w:rFonts w:ascii="Times New Roman" w:hAnsi="Times New Roman" w:cs="Times New Roman"/>
          <w:sz w:val="24"/>
          <w:szCs w:val="24"/>
        </w:rPr>
        <w:t xml:space="preserve"> (</w:t>
      </w:r>
      <w:r>
        <w:rPr>
          <w:rFonts w:ascii="Times New Roman" w:hAnsi="Times New Roman" w:cs="Times New Roman"/>
          <w:sz w:val="24"/>
          <w:szCs w:val="24"/>
          <w:lang w:val="en-US"/>
        </w:rPr>
        <w:t>solos)</w:t>
      </w:r>
    </w:p>
    <w:p w14:paraId="3C5019E4" w14:textId="77777777" w:rsidR="00F03F76" w:rsidRPr="00C81D56" w:rsidRDefault="00F03F76" w:rsidP="00F03F76">
      <w:pPr>
        <w:pStyle w:val="ListParagraph"/>
        <w:numPr>
          <w:ilvl w:val="0"/>
          <w:numId w:val="22"/>
        </w:numPr>
        <w:spacing w:after="0"/>
        <w:ind w:left="1068"/>
        <w:rPr>
          <w:rFonts w:ascii="Times New Roman" w:hAnsi="Times New Roman" w:cs="Times New Roman"/>
          <w:iCs/>
          <w:color w:val="222222"/>
          <w:sz w:val="24"/>
          <w:szCs w:val="24"/>
          <w:shd w:val="clear" w:color="auto" w:fill="FFFFFF"/>
          <w:lang w:val="en-US"/>
        </w:rPr>
      </w:pPr>
      <w:proofErr w:type="spellStart"/>
      <w:r>
        <w:rPr>
          <w:rFonts w:ascii="Times New Roman" w:hAnsi="Times New Roman" w:cs="Times New Roman"/>
          <w:sz w:val="24"/>
          <w:szCs w:val="24"/>
          <w:lang w:val="en-US"/>
        </w:rPr>
        <w:t>G.</w:t>
      </w:r>
      <w:r w:rsidRPr="00C81D56">
        <w:rPr>
          <w:rFonts w:ascii="Times New Roman" w:hAnsi="Times New Roman" w:cs="Times New Roman"/>
          <w:sz w:val="24"/>
          <w:szCs w:val="24"/>
          <w:lang w:val="en-US"/>
        </w:rPr>
        <w:t>Rossini</w:t>
      </w:r>
      <w:proofErr w:type="spellEnd"/>
      <w:r w:rsidRPr="00C81D56">
        <w:rPr>
          <w:rFonts w:ascii="Times New Roman" w:hAnsi="Times New Roman" w:cs="Times New Roman"/>
          <w:sz w:val="24"/>
          <w:szCs w:val="24"/>
          <w:lang w:val="en-US"/>
        </w:rPr>
        <w:t xml:space="preserve"> - Overture </w:t>
      </w:r>
      <w:r w:rsidRPr="00C81D56">
        <w:rPr>
          <w:rFonts w:ascii="Times New Roman" w:hAnsi="Times New Roman" w:cs="Times New Roman"/>
          <w:iCs/>
          <w:color w:val="222222"/>
          <w:sz w:val="24"/>
          <w:szCs w:val="24"/>
          <w:shd w:val="clear" w:color="auto" w:fill="FFFFFF"/>
        </w:rPr>
        <w:t>„Dell'arte L'italiana in Algeri“</w:t>
      </w:r>
      <w:r>
        <w:rPr>
          <w:rFonts w:ascii="Times New Roman" w:hAnsi="Times New Roman" w:cs="Times New Roman"/>
          <w:iCs/>
          <w:color w:val="222222"/>
          <w:sz w:val="24"/>
          <w:szCs w:val="24"/>
          <w:shd w:val="clear" w:color="auto" w:fill="FFFFFF"/>
          <w:lang w:val="en-US"/>
        </w:rPr>
        <w:t xml:space="preserve"> (solos)</w:t>
      </w:r>
    </w:p>
    <w:p w14:paraId="67FE20DC" w14:textId="77777777" w:rsidR="00F03F76" w:rsidRPr="00A016C7" w:rsidRDefault="00F03F76" w:rsidP="00F03F76">
      <w:pPr>
        <w:pStyle w:val="ListParagraph"/>
        <w:numPr>
          <w:ilvl w:val="0"/>
          <w:numId w:val="22"/>
        </w:numPr>
        <w:spacing w:after="0"/>
        <w:ind w:left="1068"/>
        <w:rPr>
          <w:b/>
          <w:sz w:val="24"/>
          <w:szCs w:val="24"/>
          <w:u w:val="single"/>
        </w:rPr>
      </w:pPr>
      <w:proofErr w:type="spellStart"/>
      <w:r w:rsidRPr="00A016C7">
        <w:rPr>
          <w:rFonts w:ascii="Times New Roman" w:hAnsi="Times New Roman" w:cs="Times New Roman"/>
          <w:sz w:val="24"/>
          <w:szCs w:val="24"/>
          <w:lang w:val="en-US"/>
        </w:rPr>
        <w:t>J.Brahms</w:t>
      </w:r>
      <w:proofErr w:type="spellEnd"/>
      <w:r w:rsidRPr="00A016C7">
        <w:rPr>
          <w:rFonts w:ascii="Times New Roman" w:hAnsi="Times New Roman" w:cs="Times New Roman"/>
          <w:sz w:val="24"/>
          <w:szCs w:val="24"/>
          <w:lang w:val="en-US"/>
        </w:rPr>
        <w:t xml:space="preserve"> – Violin Concerto, Second movement</w:t>
      </w:r>
      <w:r>
        <w:rPr>
          <w:rFonts w:ascii="Times New Roman" w:hAnsi="Times New Roman" w:cs="Times New Roman"/>
          <w:sz w:val="24"/>
          <w:szCs w:val="24"/>
          <w:lang w:val="en-US"/>
        </w:rPr>
        <w:t xml:space="preserve"> (solo)</w:t>
      </w:r>
    </w:p>
    <w:p w14:paraId="2F33BB25" w14:textId="77777777" w:rsidR="00F03F76" w:rsidRPr="00F03F76" w:rsidRDefault="00F03F76" w:rsidP="00F03F76">
      <w:pPr>
        <w:pStyle w:val="ListParagraph"/>
        <w:rPr>
          <w:rFonts w:cstheme="minorHAnsi"/>
          <w:b/>
          <w:bCs/>
          <w:i/>
          <w:sz w:val="24"/>
          <w:szCs w:val="24"/>
          <w:u w:val="single"/>
        </w:rPr>
      </w:pPr>
    </w:p>
    <w:p w14:paraId="32A72B87" w14:textId="22956903" w:rsidR="00F03F76" w:rsidRPr="00572348" w:rsidRDefault="00F03F76" w:rsidP="00F03F76">
      <w:pPr>
        <w:pStyle w:val="ListParagraph"/>
        <w:numPr>
          <w:ilvl w:val="0"/>
          <w:numId w:val="11"/>
        </w:numPr>
        <w:rPr>
          <w:rFonts w:cstheme="minorHAnsi"/>
          <w:b/>
          <w:bCs/>
          <w:i/>
          <w:sz w:val="24"/>
          <w:szCs w:val="24"/>
          <w:u w:val="single"/>
        </w:rPr>
      </w:pPr>
      <w:r>
        <w:rPr>
          <w:rFonts w:cstheme="minorHAnsi"/>
          <w:b/>
          <w:bCs/>
          <w:i/>
          <w:sz w:val="24"/>
          <w:szCs w:val="24"/>
          <w:u w:val="single"/>
          <w:lang w:val="en-GB"/>
        </w:rPr>
        <w:t>Trombone</w:t>
      </w:r>
    </w:p>
    <w:p w14:paraId="104116AC" w14:textId="77777777" w:rsidR="00572348" w:rsidRPr="00A724CD" w:rsidRDefault="00572348" w:rsidP="00572348">
      <w:pPr>
        <w:pStyle w:val="ListParagraph"/>
        <w:spacing w:after="0"/>
        <w:rPr>
          <w:rFonts w:cstheme="minorHAnsi"/>
          <w:bCs/>
          <w:i/>
          <w:sz w:val="24"/>
          <w:szCs w:val="24"/>
          <w:u w:val="single"/>
        </w:rPr>
      </w:pPr>
      <w:r w:rsidRPr="00A724CD">
        <w:rPr>
          <w:rFonts w:cstheme="minorHAnsi"/>
          <w:bCs/>
          <w:i/>
          <w:sz w:val="24"/>
          <w:szCs w:val="24"/>
          <w:u w:val="single"/>
          <w:lang w:val="en-GB"/>
        </w:rPr>
        <w:t>Tenor Trombone</w:t>
      </w:r>
    </w:p>
    <w:p w14:paraId="2C0F7DE2" w14:textId="77777777" w:rsidR="00572348" w:rsidRPr="00EA6019" w:rsidRDefault="00572348" w:rsidP="00572348">
      <w:pPr>
        <w:pStyle w:val="NormalWeb"/>
        <w:numPr>
          <w:ilvl w:val="0"/>
          <w:numId w:val="4"/>
        </w:numPr>
        <w:spacing w:before="0" w:beforeAutospacing="0" w:after="0" w:afterAutospacing="0"/>
        <w:jc w:val="both"/>
        <w:textAlignment w:val="baseline"/>
        <w:rPr>
          <w:rFonts w:asciiTheme="minorHAnsi" w:hAnsiTheme="minorHAnsi" w:cstheme="minorHAnsi"/>
          <w:color w:val="000000"/>
        </w:rPr>
      </w:pPr>
      <w:r w:rsidRPr="00EA6019">
        <w:rPr>
          <w:rFonts w:asciiTheme="minorHAnsi" w:hAnsiTheme="minorHAnsi" w:cstheme="minorHAnsi"/>
          <w:color w:val="000000"/>
        </w:rPr>
        <w:t xml:space="preserve">Ferdinad David </w:t>
      </w:r>
      <w:r w:rsidRPr="00EA6019">
        <w:rPr>
          <w:rFonts w:asciiTheme="minorHAnsi" w:hAnsiTheme="minorHAnsi" w:cstheme="minorHAnsi"/>
          <w:color w:val="000000"/>
          <w:lang w:val="en-US"/>
        </w:rPr>
        <w:t xml:space="preserve">Concert </w:t>
      </w:r>
      <w:r>
        <w:rPr>
          <w:rFonts w:asciiTheme="minorHAnsi" w:hAnsiTheme="minorHAnsi" w:cstheme="minorHAnsi"/>
          <w:color w:val="000000"/>
          <w:lang w:val="en-GB"/>
        </w:rPr>
        <w:t>for trombone</w:t>
      </w:r>
      <w:r w:rsidRPr="00EA6019">
        <w:rPr>
          <w:rFonts w:asciiTheme="minorHAnsi" w:hAnsiTheme="minorHAnsi" w:cstheme="minorHAnsi"/>
          <w:color w:val="000000"/>
          <w:lang w:val="en-US"/>
        </w:rPr>
        <w:t xml:space="preserve"> 1</w:t>
      </w:r>
      <w:r w:rsidRPr="00EA6019">
        <w:rPr>
          <w:rFonts w:asciiTheme="minorHAnsi" w:hAnsiTheme="minorHAnsi" w:cstheme="minorHAnsi"/>
          <w:color w:val="000000"/>
          <w:vertAlign w:val="superscript"/>
          <w:lang w:val="en-US"/>
        </w:rPr>
        <w:t>st</w:t>
      </w:r>
      <w:r>
        <w:rPr>
          <w:rFonts w:asciiTheme="minorHAnsi" w:hAnsiTheme="minorHAnsi" w:cstheme="minorHAnsi"/>
          <w:color w:val="000000"/>
          <w:lang w:val="en-US"/>
        </w:rPr>
        <w:t xml:space="preserve"> movement </w:t>
      </w:r>
    </w:p>
    <w:p w14:paraId="695CFFD2" w14:textId="77777777" w:rsidR="00572348" w:rsidRPr="00E8753A" w:rsidRDefault="00572348" w:rsidP="00572348">
      <w:pPr>
        <w:pStyle w:val="ListParagraph"/>
        <w:numPr>
          <w:ilvl w:val="0"/>
          <w:numId w:val="4"/>
        </w:numPr>
        <w:spacing w:after="0"/>
        <w:rPr>
          <w:rFonts w:cstheme="minorHAnsi"/>
          <w:b/>
          <w:bCs/>
          <w:sz w:val="24"/>
          <w:szCs w:val="24"/>
        </w:rPr>
      </w:pPr>
      <w:r w:rsidRPr="00E8753A">
        <w:rPr>
          <w:rFonts w:cstheme="minorHAnsi"/>
          <w:sz w:val="24"/>
          <w:szCs w:val="24"/>
        </w:rPr>
        <w:t>Orchestra</w:t>
      </w:r>
      <w:r w:rsidRPr="00E8753A">
        <w:rPr>
          <w:rFonts w:cstheme="minorHAnsi"/>
          <w:sz w:val="24"/>
          <w:szCs w:val="24"/>
          <w:lang w:val="en-US"/>
        </w:rPr>
        <w:t>l</w:t>
      </w:r>
      <w:r w:rsidRPr="00E8753A">
        <w:rPr>
          <w:rFonts w:cstheme="minorHAnsi"/>
          <w:sz w:val="24"/>
          <w:szCs w:val="24"/>
        </w:rPr>
        <w:t xml:space="preserve"> </w:t>
      </w:r>
      <w:r w:rsidRPr="00E8753A">
        <w:rPr>
          <w:rFonts w:cstheme="minorHAnsi"/>
          <w:sz w:val="24"/>
          <w:szCs w:val="24"/>
          <w:lang w:val="en-US"/>
        </w:rPr>
        <w:t>excerpts</w:t>
      </w:r>
      <w:r w:rsidRPr="00E8753A">
        <w:rPr>
          <w:rFonts w:cstheme="minorHAnsi"/>
          <w:b/>
          <w:bCs/>
          <w:sz w:val="24"/>
          <w:szCs w:val="24"/>
        </w:rPr>
        <w:t>:</w:t>
      </w:r>
    </w:p>
    <w:p w14:paraId="2FCF0863" w14:textId="77777777" w:rsidR="00572348" w:rsidRPr="009C702F" w:rsidRDefault="00572348" w:rsidP="00572348">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W. A. Mozart</w:t>
      </w:r>
      <w:r>
        <w:rPr>
          <w:rFonts w:asciiTheme="minorHAnsi" w:hAnsiTheme="minorHAnsi"/>
          <w:color w:val="000000"/>
        </w:rPr>
        <w:t>,</w:t>
      </w:r>
      <w:r w:rsidRPr="009C702F">
        <w:rPr>
          <w:rFonts w:asciiTheme="minorHAnsi" w:hAnsiTheme="minorHAnsi"/>
          <w:color w:val="000000"/>
        </w:rPr>
        <w:t xml:space="preserve"> Requiem</w:t>
      </w:r>
      <w:r>
        <w:rPr>
          <w:rFonts w:asciiTheme="minorHAnsi" w:hAnsiTheme="minorHAnsi"/>
          <w:color w:val="000000"/>
        </w:rPr>
        <w:t>:</w:t>
      </w:r>
      <w:r w:rsidRPr="009C702F">
        <w:rPr>
          <w:rFonts w:asciiTheme="minorHAnsi" w:hAnsiTheme="minorHAnsi"/>
          <w:color w:val="000000"/>
        </w:rPr>
        <w:t xml:space="preserve"> Tuba Mirum</w:t>
      </w:r>
      <w:r>
        <w:rPr>
          <w:rFonts w:asciiTheme="minorHAnsi" w:hAnsiTheme="minorHAnsi"/>
          <w:color w:val="000000"/>
        </w:rPr>
        <w:t>;</w:t>
      </w:r>
    </w:p>
    <w:p w14:paraId="3481836D" w14:textId="77777777" w:rsidR="00572348" w:rsidRPr="009C702F" w:rsidRDefault="00572348" w:rsidP="00572348">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M. Ravel</w:t>
      </w:r>
      <w:r>
        <w:rPr>
          <w:rFonts w:asciiTheme="minorHAnsi" w:hAnsiTheme="minorHAnsi"/>
          <w:color w:val="000000"/>
        </w:rPr>
        <w:t>,</w:t>
      </w:r>
      <w:r w:rsidRPr="009C702F">
        <w:rPr>
          <w:rFonts w:asciiTheme="minorHAnsi" w:hAnsiTheme="minorHAnsi"/>
          <w:color w:val="000000"/>
        </w:rPr>
        <w:t xml:space="preserve"> </w:t>
      </w:r>
      <w:r>
        <w:rPr>
          <w:rFonts w:asciiTheme="minorHAnsi" w:hAnsiTheme="minorHAnsi"/>
          <w:color w:val="000000"/>
        </w:rPr>
        <w:t>„</w:t>
      </w:r>
      <w:r w:rsidRPr="009C702F">
        <w:rPr>
          <w:rFonts w:asciiTheme="minorHAnsi" w:hAnsiTheme="minorHAnsi"/>
          <w:color w:val="000000"/>
        </w:rPr>
        <w:t>Bolero</w:t>
      </w:r>
      <w:r>
        <w:rPr>
          <w:rFonts w:asciiTheme="minorHAnsi" w:hAnsiTheme="minorHAnsi"/>
          <w:color w:val="000000"/>
        </w:rPr>
        <w:t>“</w:t>
      </w:r>
      <w:r>
        <w:rPr>
          <w:rFonts w:asciiTheme="minorHAnsi" w:hAnsiTheme="minorHAnsi"/>
          <w:color w:val="000000"/>
          <w:lang w:val="en-US"/>
        </w:rPr>
        <w:t xml:space="preserve"> – solo</w:t>
      </w:r>
      <w:r>
        <w:rPr>
          <w:rFonts w:asciiTheme="minorHAnsi" w:hAnsiTheme="minorHAnsi"/>
          <w:color w:val="000000"/>
        </w:rPr>
        <w:t>;</w:t>
      </w:r>
    </w:p>
    <w:p w14:paraId="679BAEAF" w14:textId="77777777" w:rsidR="00572348" w:rsidRPr="00744288" w:rsidRDefault="00572348" w:rsidP="00572348">
      <w:pPr>
        <w:pStyle w:val="NormalWeb"/>
        <w:numPr>
          <w:ilvl w:val="0"/>
          <w:numId w:val="8"/>
        </w:numPr>
        <w:spacing w:before="0" w:beforeAutospacing="0" w:after="0" w:afterAutospacing="0"/>
        <w:jc w:val="both"/>
        <w:textAlignment w:val="baseline"/>
        <w:rPr>
          <w:rFonts w:asciiTheme="minorHAnsi" w:hAnsiTheme="minorHAnsi"/>
          <w:color w:val="000000"/>
        </w:rPr>
      </w:pPr>
      <w:r w:rsidRPr="009C702F">
        <w:rPr>
          <w:rFonts w:asciiTheme="minorHAnsi" w:hAnsiTheme="minorHAnsi"/>
          <w:color w:val="000000"/>
        </w:rPr>
        <w:t>G. Rossini</w:t>
      </w:r>
      <w:r>
        <w:rPr>
          <w:rFonts w:asciiTheme="minorHAnsi" w:hAnsiTheme="minorHAnsi"/>
          <w:color w:val="000000"/>
        </w:rPr>
        <w:t>,</w:t>
      </w:r>
      <w:r w:rsidRPr="009C702F">
        <w:rPr>
          <w:rFonts w:asciiTheme="minorHAnsi" w:hAnsiTheme="minorHAnsi"/>
          <w:color w:val="000000"/>
        </w:rPr>
        <w:t xml:space="preserve"> Overture “William Tell”</w:t>
      </w:r>
      <w:r>
        <w:rPr>
          <w:rFonts w:asciiTheme="minorHAnsi" w:hAnsiTheme="minorHAnsi"/>
          <w:color w:val="000000"/>
        </w:rPr>
        <w:t>:</w:t>
      </w:r>
      <w:r>
        <w:rPr>
          <w:rFonts w:asciiTheme="minorHAnsi" w:hAnsiTheme="minorHAnsi"/>
          <w:color w:val="000000"/>
          <w:lang w:val="en-US"/>
        </w:rPr>
        <w:t xml:space="preserve"> from letter C to 9 bars after D</w:t>
      </w:r>
      <w:r>
        <w:rPr>
          <w:rFonts w:asciiTheme="minorHAnsi" w:hAnsiTheme="minorHAnsi"/>
          <w:color w:val="000000"/>
        </w:rPr>
        <w:t>;</w:t>
      </w:r>
    </w:p>
    <w:p w14:paraId="5A89515B" w14:textId="77777777" w:rsidR="00572348" w:rsidRDefault="00572348" w:rsidP="00572348">
      <w:pPr>
        <w:pStyle w:val="NormalWeb"/>
        <w:numPr>
          <w:ilvl w:val="0"/>
          <w:numId w:val="8"/>
        </w:numPr>
        <w:spacing w:before="0" w:beforeAutospacing="0" w:after="240" w:afterAutospacing="0"/>
        <w:jc w:val="both"/>
        <w:textAlignment w:val="baseline"/>
        <w:rPr>
          <w:rFonts w:asciiTheme="minorHAnsi" w:hAnsiTheme="minorHAnsi"/>
          <w:color w:val="000000"/>
        </w:rPr>
      </w:pPr>
      <w:r w:rsidRPr="009C702F">
        <w:rPr>
          <w:rFonts w:asciiTheme="minorHAnsi" w:hAnsiTheme="minorHAnsi"/>
          <w:color w:val="000000"/>
        </w:rPr>
        <w:t>G. Rossini</w:t>
      </w:r>
      <w:r>
        <w:rPr>
          <w:rFonts w:asciiTheme="minorHAnsi" w:hAnsiTheme="minorHAnsi"/>
          <w:color w:val="000000"/>
        </w:rPr>
        <w:t>,</w:t>
      </w:r>
      <w:r w:rsidRPr="009C702F">
        <w:rPr>
          <w:rFonts w:asciiTheme="minorHAnsi" w:hAnsiTheme="minorHAnsi"/>
          <w:color w:val="000000"/>
        </w:rPr>
        <w:t xml:space="preserve"> Overture “</w:t>
      </w:r>
      <w:r w:rsidRPr="009C702F">
        <w:rPr>
          <w:rFonts w:asciiTheme="minorHAnsi" w:hAnsiTheme="minorHAnsi"/>
          <w:i/>
          <w:iCs/>
          <w:color w:val="222222"/>
        </w:rPr>
        <w:t>La gazza ladra</w:t>
      </w:r>
      <w:r w:rsidRPr="009C702F">
        <w:rPr>
          <w:rFonts w:asciiTheme="minorHAnsi" w:hAnsiTheme="minorHAnsi"/>
          <w:color w:val="000000"/>
        </w:rPr>
        <w:t>”</w:t>
      </w:r>
      <w:r>
        <w:rPr>
          <w:rFonts w:asciiTheme="minorHAnsi" w:hAnsiTheme="minorHAnsi"/>
          <w:color w:val="000000"/>
        </w:rPr>
        <w:t>;</w:t>
      </w:r>
    </w:p>
    <w:p w14:paraId="6102EB78" w14:textId="77777777" w:rsidR="00572348" w:rsidRDefault="00572348" w:rsidP="00572348">
      <w:pPr>
        <w:pStyle w:val="NormalWeb"/>
        <w:spacing w:before="0" w:beforeAutospacing="0" w:after="0" w:afterAutospacing="0"/>
        <w:ind w:left="708"/>
        <w:jc w:val="both"/>
        <w:textAlignment w:val="baseline"/>
        <w:rPr>
          <w:rFonts w:asciiTheme="minorHAnsi" w:hAnsiTheme="minorHAnsi"/>
          <w:i/>
          <w:color w:val="000000"/>
          <w:u w:val="single"/>
          <w:lang w:val="en-GB"/>
        </w:rPr>
      </w:pPr>
      <w:r w:rsidRPr="00A724CD">
        <w:rPr>
          <w:rFonts w:asciiTheme="minorHAnsi" w:hAnsiTheme="minorHAnsi"/>
          <w:i/>
          <w:color w:val="000000"/>
          <w:u w:val="single"/>
          <w:lang w:val="en-GB"/>
        </w:rPr>
        <w:t>Bass Trombone</w:t>
      </w:r>
    </w:p>
    <w:p w14:paraId="48104B83" w14:textId="77777777" w:rsidR="00572348" w:rsidRPr="00A724CD" w:rsidRDefault="00572348" w:rsidP="00572348">
      <w:pPr>
        <w:pStyle w:val="ListParagraph"/>
        <w:numPr>
          <w:ilvl w:val="0"/>
          <w:numId w:val="4"/>
        </w:numPr>
        <w:spacing w:after="0"/>
        <w:rPr>
          <w:rFonts w:cs="Times New Roman"/>
          <w:sz w:val="24"/>
          <w:szCs w:val="24"/>
          <w:lang w:val="en-US"/>
        </w:rPr>
      </w:pPr>
      <w:r>
        <w:rPr>
          <w:rFonts w:cs="Times New Roman"/>
          <w:sz w:val="24"/>
          <w:szCs w:val="24"/>
          <w:lang w:val="en-US"/>
        </w:rPr>
        <w:t xml:space="preserve">Al. </w:t>
      </w:r>
      <w:proofErr w:type="spellStart"/>
      <w:r>
        <w:rPr>
          <w:rFonts w:cs="Times New Roman"/>
          <w:sz w:val="24"/>
          <w:szCs w:val="24"/>
          <w:lang w:val="en-US"/>
        </w:rPr>
        <w:t>Lebedev</w:t>
      </w:r>
      <w:proofErr w:type="spellEnd"/>
      <w:r>
        <w:rPr>
          <w:rFonts w:cs="Times New Roman"/>
          <w:sz w:val="24"/>
          <w:szCs w:val="24"/>
          <w:lang w:val="en-US"/>
        </w:rPr>
        <w:t>, Concert for bass trombone or another solo p</w:t>
      </w:r>
      <w:r w:rsidRPr="00A724CD">
        <w:rPr>
          <w:rFonts w:cs="Times New Roman"/>
          <w:sz w:val="24"/>
          <w:szCs w:val="24"/>
          <w:lang w:val="en-US"/>
        </w:rPr>
        <w:t xml:space="preserve">iece – free choice </w:t>
      </w:r>
    </w:p>
    <w:p w14:paraId="342DB02A" w14:textId="77777777" w:rsidR="00572348" w:rsidRPr="00A724CD" w:rsidRDefault="00572348" w:rsidP="00572348">
      <w:pPr>
        <w:pStyle w:val="NormalWeb"/>
        <w:numPr>
          <w:ilvl w:val="0"/>
          <w:numId w:val="4"/>
        </w:numPr>
        <w:spacing w:before="0" w:beforeAutospacing="0" w:after="0" w:afterAutospacing="0"/>
        <w:jc w:val="both"/>
        <w:textAlignment w:val="baseline"/>
        <w:rPr>
          <w:rFonts w:asciiTheme="minorHAnsi" w:hAnsiTheme="minorHAnsi"/>
          <w:color w:val="000000"/>
        </w:rPr>
      </w:pPr>
      <w:r w:rsidRPr="00A724CD">
        <w:rPr>
          <w:rFonts w:asciiTheme="minorHAnsi" w:hAnsiTheme="minorHAnsi" w:cstheme="minorHAnsi"/>
        </w:rPr>
        <w:t>Orchestra</w:t>
      </w:r>
      <w:r w:rsidRPr="00A724CD">
        <w:rPr>
          <w:rFonts w:asciiTheme="minorHAnsi" w:hAnsiTheme="minorHAnsi" w:cstheme="minorHAnsi"/>
          <w:lang w:val="en-US"/>
        </w:rPr>
        <w:t>l</w:t>
      </w:r>
      <w:r w:rsidRPr="00A724CD">
        <w:rPr>
          <w:rFonts w:asciiTheme="minorHAnsi" w:hAnsiTheme="minorHAnsi" w:cstheme="minorHAnsi"/>
        </w:rPr>
        <w:t xml:space="preserve"> </w:t>
      </w:r>
      <w:r w:rsidRPr="00A724CD">
        <w:rPr>
          <w:rFonts w:asciiTheme="minorHAnsi" w:hAnsiTheme="minorHAnsi" w:cstheme="minorHAnsi"/>
          <w:lang w:val="en-US"/>
        </w:rPr>
        <w:t>excerpts</w:t>
      </w:r>
      <w:r w:rsidRPr="00A724CD">
        <w:rPr>
          <w:rFonts w:asciiTheme="minorHAnsi" w:hAnsiTheme="minorHAnsi" w:cstheme="minorHAnsi"/>
          <w:b/>
          <w:bCs/>
        </w:rPr>
        <w:t>:</w:t>
      </w:r>
    </w:p>
    <w:p w14:paraId="57CC1159" w14:textId="77777777" w:rsidR="00572348" w:rsidRPr="009D1EBD" w:rsidRDefault="00572348" w:rsidP="00572348">
      <w:pPr>
        <w:pStyle w:val="ListParagraph"/>
        <w:numPr>
          <w:ilvl w:val="0"/>
          <w:numId w:val="8"/>
        </w:numPr>
        <w:spacing w:after="0"/>
        <w:jc w:val="both"/>
        <w:textAlignment w:val="baseline"/>
        <w:rPr>
          <w:sz w:val="24"/>
          <w:szCs w:val="24"/>
          <w:lang w:val="en-US"/>
        </w:rPr>
      </w:pPr>
      <w:r w:rsidRPr="009D1EBD">
        <w:rPr>
          <w:sz w:val="24"/>
          <w:szCs w:val="24"/>
          <w:lang w:val="en-US"/>
        </w:rPr>
        <w:t>H. Berlioz – “The Damnation of</w:t>
      </w:r>
      <w:r>
        <w:rPr>
          <w:sz w:val="24"/>
          <w:szCs w:val="24"/>
          <w:lang w:val="en-US"/>
        </w:rPr>
        <w:t xml:space="preserve"> Faust”, Hungarian march bars 94 until bar</w:t>
      </w:r>
      <w:r w:rsidRPr="009D1EBD">
        <w:rPr>
          <w:sz w:val="24"/>
          <w:szCs w:val="24"/>
          <w:lang w:val="en-US"/>
        </w:rPr>
        <w:t xml:space="preserve"> 11</w:t>
      </w:r>
      <w:r>
        <w:rPr>
          <w:sz w:val="24"/>
          <w:szCs w:val="24"/>
          <w:lang w:val="en-US"/>
        </w:rPr>
        <w:t>0</w:t>
      </w:r>
    </w:p>
    <w:p w14:paraId="4AC27838" w14:textId="77777777" w:rsidR="00572348" w:rsidRPr="009D1EBD" w:rsidRDefault="00572348" w:rsidP="00572348">
      <w:pPr>
        <w:pStyle w:val="NormalWeb"/>
        <w:numPr>
          <w:ilvl w:val="0"/>
          <w:numId w:val="8"/>
        </w:numPr>
        <w:spacing w:after="0"/>
        <w:jc w:val="both"/>
        <w:textAlignment w:val="baseline"/>
        <w:rPr>
          <w:rFonts w:asciiTheme="minorHAnsi" w:hAnsiTheme="minorHAnsi"/>
          <w:lang w:val="en-US"/>
        </w:rPr>
      </w:pPr>
      <w:proofErr w:type="spellStart"/>
      <w:r>
        <w:rPr>
          <w:rFonts w:asciiTheme="minorHAnsi" w:hAnsiTheme="minorHAnsi"/>
          <w:lang w:val="en-US"/>
        </w:rPr>
        <w:t>R.</w:t>
      </w:r>
      <w:r w:rsidRPr="009D1EBD">
        <w:rPr>
          <w:rFonts w:asciiTheme="minorHAnsi" w:hAnsiTheme="minorHAnsi"/>
          <w:lang w:val="en-US"/>
        </w:rPr>
        <w:t>Wagner</w:t>
      </w:r>
      <w:proofErr w:type="spellEnd"/>
      <w:r w:rsidRPr="009D1EBD">
        <w:rPr>
          <w:rFonts w:asciiTheme="minorHAnsi" w:hAnsiTheme="minorHAnsi"/>
          <w:lang w:val="en-US"/>
        </w:rPr>
        <w:t xml:space="preserve"> – Ride of the Valkyries </w:t>
      </w:r>
      <w:r>
        <w:rPr>
          <w:rFonts w:asciiTheme="minorHAnsi" w:hAnsiTheme="minorHAnsi"/>
          <w:lang w:val="en-US"/>
        </w:rPr>
        <w:t xml:space="preserve"> number 3 with pick up until</w:t>
      </w:r>
      <w:r w:rsidRPr="009D1EBD">
        <w:rPr>
          <w:rFonts w:asciiTheme="minorHAnsi" w:hAnsiTheme="minorHAnsi"/>
          <w:lang w:val="en-US"/>
        </w:rPr>
        <w:t xml:space="preserve"> </w:t>
      </w:r>
      <w:r>
        <w:rPr>
          <w:rFonts w:asciiTheme="minorHAnsi" w:hAnsiTheme="minorHAnsi"/>
          <w:lang w:val="en-US"/>
        </w:rPr>
        <w:t>3</w:t>
      </w:r>
      <w:r w:rsidRPr="009D1EBD">
        <w:rPr>
          <w:rFonts w:asciiTheme="minorHAnsi" w:hAnsiTheme="minorHAnsi"/>
          <w:lang w:val="en-US"/>
        </w:rPr>
        <w:t xml:space="preserve"> bars after </w:t>
      </w:r>
      <w:r>
        <w:rPr>
          <w:rFonts w:asciiTheme="minorHAnsi" w:hAnsiTheme="minorHAnsi"/>
          <w:lang w:val="en-US"/>
        </w:rPr>
        <w:t>number 6</w:t>
      </w:r>
    </w:p>
    <w:p w14:paraId="218AE3F9" w14:textId="77777777" w:rsidR="00572348" w:rsidRPr="009D1EBD" w:rsidRDefault="00572348" w:rsidP="00572348">
      <w:pPr>
        <w:pStyle w:val="NormalWeb"/>
        <w:numPr>
          <w:ilvl w:val="0"/>
          <w:numId w:val="8"/>
        </w:numPr>
        <w:spacing w:after="0"/>
        <w:jc w:val="both"/>
        <w:textAlignment w:val="baseline"/>
        <w:rPr>
          <w:rFonts w:asciiTheme="minorHAnsi" w:hAnsiTheme="minorHAnsi"/>
          <w:lang w:val="en-US"/>
        </w:rPr>
      </w:pPr>
      <w:r>
        <w:rPr>
          <w:rFonts w:asciiTheme="minorHAnsi" w:hAnsiTheme="minorHAnsi"/>
          <w:lang w:val="en-US"/>
        </w:rPr>
        <w:t>G. Rossini –O</w:t>
      </w:r>
      <w:r w:rsidRPr="009D1EBD">
        <w:rPr>
          <w:rFonts w:asciiTheme="minorHAnsi" w:hAnsiTheme="minorHAnsi"/>
          <w:lang w:val="en-US"/>
        </w:rPr>
        <w:t>verture “William Tell”, from “C “ to 9 bars after “D”</w:t>
      </w:r>
    </w:p>
    <w:p w14:paraId="685882F3" w14:textId="77777777" w:rsidR="00572348" w:rsidRPr="00505306" w:rsidRDefault="00572348" w:rsidP="00572348">
      <w:pPr>
        <w:pStyle w:val="NormalWeb"/>
        <w:numPr>
          <w:ilvl w:val="0"/>
          <w:numId w:val="8"/>
        </w:numPr>
        <w:spacing w:after="0"/>
        <w:jc w:val="both"/>
        <w:textAlignment w:val="baseline"/>
        <w:rPr>
          <w:lang w:val="en-US"/>
        </w:rPr>
      </w:pPr>
      <w:r>
        <w:rPr>
          <w:rFonts w:asciiTheme="minorHAnsi" w:hAnsiTheme="minorHAnsi"/>
          <w:lang w:val="en-US"/>
        </w:rPr>
        <w:t xml:space="preserve">Z. </w:t>
      </w:r>
      <w:r w:rsidRPr="009D1EBD">
        <w:rPr>
          <w:rFonts w:asciiTheme="minorHAnsi" w:hAnsiTheme="minorHAnsi"/>
          <w:lang w:val="en-US"/>
        </w:rPr>
        <w:t>Kodaly Harry Janos – 5 bars after 5 until Tempo di Marcia</w:t>
      </w:r>
    </w:p>
    <w:p w14:paraId="48A22A64" w14:textId="55322ABA" w:rsidR="00572348" w:rsidRPr="00572348" w:rsidRDefault="00572348" w:rsidP="00572348">
      <w:pPr>
        <w:pStyle w:val="NormalWeb"/>
        <w:spacing w:after="0"/>
        <w:jc w:val="both"/>
        <w:textAlignment w:val="baseline"/>
        <w:rPr>
          <w:rFonts w:asciiTheme="minorHAnsi" w:hAnsiTheme="minorHAnsi"/>
          <w:lang w:val="en-GB"/>
        </w:rPr>
      </w:pPr>
      <w:r>
        <w:rPr>
          <w:rFonts w:asciiTheme="minorHAnsi" w:hAnsiTheme="minorHAnsi"/>
        </w:rPr>
        <w:t>*</w:t>
      </w:r>
      <w:r w:rsidRPr="00505306">
        <w:rPr>
          <w:rFonts w:asciiTheme="minorHAnsi" w:hAnsiTheme="minorHAnsi"/>
          <w:color w:val="FF0000"/>
        </w:rPr>
        <w:t xml:space="preserve">Applicants playing tenor and bass trombone would be given preference </w:t>
      </w:r>
      <w:r w:rsidRPr="00505306">
        <w:rPr>
          <w:rFonts w:asciiTheme="minorHAnsi" w:hAnsiTheme="minorHAnsi"/>
          <w:color w:val="FF0000"/>
          <w:lang w:val="en-GB"/>
        </w:rPr>
        <w:t>in  consideration of their applications</w:t>
      </w:r>
      <w:r>
        <w:rPr>
          <w:rFonts w:asciiTheme="minorHAnsi" w:hAnsiTheme="minorHAnsi"/>
          <w:lang w:val="en-GB"/>
        </w:rPr>
        <w:t xml:space="preserve">. </w:t>
      </w:r>
    </w:p>
    <w:p w14:paraId="6EAABF61" w14:textId="277CED91" w:rsidR="00572348" w:rsidRPr="00572348" w:rsidRDefault="00572348" w:rsidP="00572348">
      <w:pPr>
        <w:pStyle w:val="ListParagraph"/>
        <w:numPr>
          <w:ilvl w:val="0"/>
          <w:numId w:val="11"/>
        </w:numPr>
        <w:spacing w:after="0"/>
        <w:rPr>
          <w:rFonts w:cstheme="minorHAnsi"/>
          <w:b/>
          <w:bCs/>
          <w:i/>
          <w:sz w:val="24"/>
          <w:szCs w:val="24"/>
          <w:u w:val="single"/>
        </w:rPr>
      </w:pPr>
      <w:r>
        <w:rPr>
          <w:rFonts w:cstheme="minorHAnsi"/>
          <w:b/>
          <w:bCs/>
          <w:i/>
          <w:sz w:val="24"/>
          <w:szCs w:val="24"/>
          <w:u w:val="single"/>
          <w:lang w:val="en-GB"/>
        </w:rPr>
        <w:t xml:space="preserve">Percussion </w:t>
      </w:r>
    </w:p>
    <w:p w14:paraId="35AC758F" w14:textId="77777777" w:rsidR="00572348" w:rsidRPr="008277BF" w:rsidRDefault="00572348" w:rsidP="00572348">
      <w:pPr>
        <w:pStyle w:val="NormalWeb"/>
        <w:numPr>
          <w:ilvl w:val="0"/>
          <w:numId w:val="44"/>
        </w:numPr>
        <w:spacing w:before="0" w:beforeAutospacing="0" w:after="0" w:afterAutospacing="0"/>
        <w:rPr>
          <w:lang w:val="en-US"/>
        </w:rPr>
      </w:pPr>
      <w:r w:rsidRPr="008277BF">
        <w:rPr>
          <w:lang w:val="en-US"/>
        </w:rPr>
        <w:t xml:space="preserve">Etude for Timpani from </w:t>
      </w:r>
      <w:r w:rsidRPr="008277BF">
        <w:t>Krüger, Hochrainer or Vic Firth</w:t>
      </w:r>
    </w:p>
    <w:p w14:paraId="3426ACEA" w14:textId="77777777" w:rsidR="00572348" w:rsidRPr="0022108D" w:rsidRDefault="00572348" w:rsidP="00572348">
      <w:pPr>
        <w:pStyle w:val="ListParagraph"/>
        <w:numPr>
          <w:ilvl w:val="0"/>
          <w:numId w:val="44"/>
        </w:numPr>
        <w:rPr>
          <w:rFonts w:ascii="Times New Roman" w:hAnsi="Times New Roman" w:cs="Times New Roman"/>
          <w:sz w:val="24"/>
          <w:szCs w:val="24"/>
        </w:rPr>
      </w:pPr>
      <w:r w:rsidRPr="0022108D">
        <w:rPr>
          <w:rFonts w:ascii="Times New Roman" w:hAnsi="Times New Roman" w:cs="Times New Roman"/>
          <w:sz w:val="24"/>
          <w:szCs w:val="24"/>
        </w:rPr>
        <w:t xml:space="preserve">Solo Snare: Delécluse: Test- Claire </w:t>
      </w:r>
    </w:p>
    <w:p w14:paraId="4AC46F2A" w14:textId="77777777" w:rsidR="00572348" w:rsidRPr="00FE70EB" w:rsidRDefault="00572348" w:rsidP="00572348">
      <w:pPr>
        <w:pStyle w:val="ListParagraph"/>
        <w:numPr>
          <w:ilvl w:val="0"/>
          <w:numId w:val="45"/>
        </w:numPr>
        <w:rPr>
          <w:rFonts w:ascii="Times New Roman" w:hAnsi="Times New Roman" w:cs="Times New Roman"/>
          <w:sz w:val="24"/>
          <w:szCs w:val="24"/>
        </w:rPr>
      </w:pPr>
      <w:r w:rsidRPr="00FE70EB">
        <w:rPr>
          <w:rFonts w:ascii="Times New Roman" w:hAnsi="Times New Roman" w:cs="Times New Roman"/>
          <w:sz w:val="24"/>
          <w:szCs w:val="24"/>
        </w:rPr>
        <w:t>Orchestral excerpts for Snare:</w:t>
      </w:r>
    </w:p>
    <w:p w14:paraId="6CE97625" w14:textId="77777777" w:rsidR="00572348" w:rsidRPr="0022108D" w:rsidRDefault="00572348" w:rsidP="00572348">
      <w:pPr>
        <w:pStyle w:val="ListParagraph"/>
        <w:numPr>
          <w:ilvl w:val="0"/>
          <w:numId w:val="42"/>
        </w:numPr>
        <w:ind w:left="1080"/>
        <w:rPr>
          <w:rFonts w:ascii="Times New Roman" w:hAnsi="Times New Roman" w:cs="Times New Roman"/>
          <w:sz w:val="24"/>
          <w:szCs w:val="24"/>
        </w:rPr>
      </w:pPr>
      <w:r w:rsidRPr="0022108D">
        <w:rPr>
          <w:rFonts w:ascii="Times New Roman" w:hAnsi="Times New Roman" w:cs="Times New Roman"/>
          <w:sz w:val="24"/>
          <w:szCs w:val="24"/>
        </w:rPr>
        <w:t>Rimsky-Korsakov: Scheherazade</w:t>
      </w:r>
      <w:r>
        <w:rPr>
          <w:rFonts w:ascii="Times New Roman" w:hAnsi="Times New Roman" w:cs="Times New Roman"/>
          <w:sz w:val="24"/>
          <w:szCs w:val="24"/>
          <w:lang w:val="en-GB"/>
        </w:rPr>
        <w:t xml:space="preserve"> </w:t>
      </w:r>
      <w:r w:rsidRPr="0022108D">
        <w:rPr>
          <w:rFonts w:ascii="Times New Roman" w:hAnsi="Times New Roman" w:cs="Times New Roman"/>
          <w:sz w:val="24"/>
          <w:szCs w:val="24"/>
        </w:rPr>
        <w:t>– 3</w:t>
      </w:r>
      <w:r w:rsidRPr="0022108D">
        <w:rPr>
          <w:rFonts w:ascii="Times New Roman" w:hAnsi="Times New Roman" w:cs="Times New Roman"/>
          <w:sz w:val="24"/>
          <w:szCs w:val="24"/>
          <w:vertAlign w:val="superscript"/>
        </w:rPr>
        <w:t>rd</w:t>
      </w:r>
      <w:r w:rsidRPr="0022108D">
        <w:rPr>
          <w:rFonts w:ascii="Times New Roman" w:hAnsi="Times New Roman" w:cs="Times New Roman"/>
          <w:sz w:val="24"/>
          <w:szCs w:val="24"/>
        </w:rPr>
        <w:t xml:space="preserve"> Mvt. E</w:t>
      </w:r>
      <w:r>
        <w:rPr>
          <w:rFonts w:ascii="Times New Roman" w:hAnsi="Times New Roman" w:cs="Times New Roman"/>
          <w:sz w:val="24"/>
          <w:szCs w:val="24"/>
        </w:rPr>
        <w:t>ntire movement</w:t>
      </w:r>
    </w:p>
    <w:p w14:paraId="53666C1E" w14:textId="77777777" w:rsidR="00572348" w:rsidRDefault="00572348" w:rsidP="00572348">
      <w:pPr>
        <w:pStyle w:val="ListParagraph"/>
        <w:ind w:left="3960"/>
        <w:rPr>
          <w:rFonts w:ascii="Times New Roman" w:hAnsi="Times New Roman" w:cs="Times New Roman"/>
          <w:sz w:val="24"/>
          <w:szCs w:val="24"/>
        </w:rPr>
      </w:pPr>
      <w:r>
        <w:rPr>
          <w:rFonts w:ascii="Times New Roman" w:hAnsi="Times New Roman" w:cs="Times New Roman"/>
          <w:sz w:val="24"/>
          <w:szCs w:val="24"/>
        </w:rPr>
        <w:t xml:space="preserve">         </w:t>
      </w:r>
      <w:r w:rsidRPr="0022108D">
        <w:rPr>
          <w:rFonts w:ascii="Times New Roman" w:hAnsi="Times New Roman" w:cs="Times New Roman"/>
          <w:sz w:val="24"/>
          <w:szCs w:val="24"/>
        </w:rPr>
        <w:t>4</w:t>
      </w:r>
      <w:r w:rsidRPr="0022108D">
        <w:rPr>
          <w:rFonts w:ascii="Times New Roman" w:hAnsi="Times New Roman" w:cs="Times New Roman"/>
          <w:sz w:val="24"/>
          <w:szCs w:val="24"/>
          <w:vertAlign w:val="superscript"/>
        </w:rPr>
        <w:t>th</w:t>
      </w:r>
      <w:r w:rsidRPr="0022108D">
        <w:rPr>
          <w:rFonts w:ascii="Times New Roman" w:hAnsi="Times New Roman" w:cs="Times New Roman"/>
          <w:sz w:val="24"/>
          <w:szCs w:val="24"/>
        </w:rPr>
        <w:t xml:space="preserve"> Mvt. Entire movement </w:t>
      </w:r>
    </w:p>
    <w:p w14:paraId="2F6AF6D1" w14:textId="6FBF5CE5" w:rsidR="00572348" w:rsidRPr="00572348" w:rsidRDefault="00572348" w:rsidP="00572348">
      <w:pPr>
        <w:pStyle w:val="ListParagraph"/>
        <w:numPr>
          <w:ilvl w:val="0"/>
          <w:numId w:val="42"/>
        </w:numPr>
        <w:ind w:left="1080"/>
        <w:rPr>
          <w:rFonts w:ascii="Times New Roman" w:hAnsi="Times New Roman" w:cs="Times New Roman"/>
          <w:sz w:val="24"/>
          <w:szCs w:val="24"/>
        </w:rPr>
      </w:pPr>
      <w:r>
        <w:rPr>
          <w:rFonts w:ascii="Times New Roman" w:hAnsi="Times New Roman" w:cs="Times New Roman"/>
          <w:sz w:val="24"/>
          <w:szCs w:val="24"/>
          <w:lang w:val="en-GB"/>
        </w:rPr>
        <w:t>M. Ravel - Bolero</w:t>
      </w:r>
    </w:p>
    <w:p w14:paraId="358B8A84" w14:textId="77777777" w:rsidR="00572348" w:rsidRPr="00FE70EB" w:rsidRDefault="00572348" w:rsidP="00572348">
      <w:pPr>
        <w:pStyle w:val="ListParagraph"/>
        <w:numPr>
          <w:ilvl w:val="0"/>
          <w:numId w:val="46"/>
        </w:numPr>
        <w:rPr>
          <w:rFonts w:ascii="Times New Roman" w:hAnsi="Times New Roman" w:cs="Times New Roman"/>
          <w:sz w:val="24"/>
          <w:szCs w:val="24"/>
        </w:rPr>
      </w:pPr>
      <w:r w:rsidRPr="00FE70EB">
        <w:rPr>
          <w:rFonts w:ascii="Times New Roman" w:hAnsi="Times New Roman" w:cs="Times New Roman"/>
          <w:sz w:val="24"/>
          <w:szCs w:val="24"/>
        </w:rPr>
        <w:t>Orchestral excerpts for Xylophone</w:t>
      </w:r>
    </w:p>
    <w:p w14:paraId="454DB495" w14:textId="77777777" w:rsidR="00572348" w:rsidRPr="00FE70EB" w:rsidRDefault="00572348" w:rsidP="0057234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lang w:val="en-US"/>
        </w:rPr>
        <w:lastRenderedPageBreak/>
        <w:t xml:space="preserve">G. </w:t>
      </w:r>
      <w:r w:rsidRPr="00FE70EB">
        <w:rPr>
          <w:rFonts w:ascii="Times New Roman" w:hAnsi="Times New Roman" w:cs="Times New Roman"/>
          <w:sz w:val="24"/>
          <w:szCs w:val="24"/>
        </w:rPr>
        <w:t xml:space="preserve">Gershwin: An American in Paris  #4 - 5 after #6; 7 before #21 - 1 after #21; 2 before #33 - 6 after #36, 7 before #62 - #62  </w:t>
      </w:r>
    </w:p>
    <w:p w14:paraId="51158EAC" w14:textId="77777777" w:rsidR="00572348" w:rsidRDefault="00572348" w:rsidP="00572348">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lang w:val="en-US"/>
        </w:rPr>
        <w:t xml:space="preserve">G. </w:t>
      </w:r>
      <w:r w:rsidRPr="00FE70EB">
        <w:rPr>
          <w:rFonts w:ascii="Times New Roman" w:hAnsi="Times New Roman" w:cs="Times New Roman"/>
          <w:sz w:val="24"/>
          <w:szCs w:val="24"/>
        </w:rPr>
        <w:t>Gershwin: Po</w:t>
      </w:r>
      <w:r>
        <w:rPr>
          <w:rFonts w:ascii="Times New Roman" w:hAnsi="Times New Roman" w:cs="Times New Roman"/>
          <w:sz w:val="24"/>
          <w:szCs w:val="24"/>
        </w:rPr>
        <w:t>rgy and Bess Overture – m. 3-17</w:t>
      </w:r>
    </w:p>
    <w:p w14:paraId="430F2E75" w14:textId="77777777" w:rsidR="00572348" w:rsidRPr="006F22A0" w:rsidRDefault="00572348" w:rsidP="00572348">
      <w:pPr>
        <w:pStyle w:val="ListParagraph"/>
        <w:numPr>
          <w:ilvl w:val="0"/>
          <w:numId w:val="46"/>
        </w:numPr>
        <w:rPr>
          <w:rFonts w:ascii="Times New Roman" w:hAnsi="Times New Roman" w:cs="Times New Roman"/>
          <w:sz w:val="24"/>
          <w:szCs w:val="24"/>
        </w:rPr>
      </w:pPr>
      <w:r>
        <w:rPr>
          <w:rFonts w:ascii="Times New Roman" w:hAnsi="Times New Roman" w:cs="Times New Roman"/>
          <w:sz w:val="24"/>
          <w:szCs w:val="24"/>
          <w:lang w:val="en-GB"/>
        </w:rPr>
        <w:t>Orchestral excerpts for Glockenspiel</w:t>
      </w:r>
    </w:p>
    <w:p w14:paraId="38760D67" w14:textId="5EFECD3B" w:rsidR="00572348" w:rsidRPr="006F22A0" w:rsidRDefault="00572348" w:rsidP="00572348">
      <w:pPr>
        <w:pStyle w:val="ListParagraph"/>
        <w:numPr>
          <w:ilvl w:val="0"/>
          <w:numId w:val="48"/>
        </w:numPr>
        <w:rPr>
          <w:rFonts w:ascii="Times New Roman" w:hAnsi="Times New Roman" w:cs="Times New Roman"/>
          <w:sz w:val="24"/>
          <w:szCs w:val="24"/>
        </w:rPr>
      </w:pPr>
      <w:r w:rsidRPr="006F22A0">
        <w:rPr>
          <w:rFonts w:ascii="Times New Roman" w:hAnsi="Times New Roman" w:cs="Times New Roman"/>
          <w:sz w:val="24"/>
          <w:szCs w:val="24"/>
          <w:lang w:val="en-GB"/>
        </w:rPr>
        <w:t xml:space="preserve">P. </w:t>
      </w:r>
      <w:proofErr w:type="spellStart"/>
      <w:r w:rsidRPr="006F22A0">
        <w:rPr>
          <w:rFonts w:ascii="Times New Roman" w:hAnsi="Times New Roman" w:cs="Times New Roman"/>
          <w:sz w:val="24"/>
          <w:szCs w:val="24"/>
          <w:lang w:val="en-GB"/>
        </w:rPr>
        <w:t>Dukas</w:t>
      </w:r>
      <w:proofErr w:type="spellEnd"/>
      <w:r w:rsidRPr="006F22A0">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 </w:t>
      </w:r>
      <w:r w:rsidRPr="006F22A0">
        <w:rPr>
          <w:rFonts w:ascii="Times New Roman" w:hAnsi="Times New Roman" w:cs="Times New Roman"/>
          <w:sz w:val="24"/>
          <w:szCs w:val="24"/>
          <w:lang w:val="en-GB"/>
        </w:rPr>
        <w:t>The Sorcerer’s Apprentice</w:t>
      </w:r>
      <w:r w:rsidR="00A473C1">
        <w:rPr>
          <w:rFonts w:ascii="Times New Roman" w:hAnsi="Times New Roman" w:cs="Times New Roman"/>
          <w:sz w:val="24"/>
          <w:szCs w:val="24"/>
          <w:lang w:val="en-GB"/>
        </w:rPr>
        <w:t xml:space="preserve"> – from 4</w:t>
      </w:r>
      <w:r w:rsidR="00A473C1" w:rsidRPr="00A473C1">
        <w:rPr>
          <w:rFonts w:ascii="Times New Roman" w:hAnsi="Times New Roman" w:cs="Times New Roman"/>
          <w:sz w:val="24"/>
          <w:szCs w:val="24"/>
          <w:vertAlign w:val="superscript"/>
          <w:lang w:val="en-GB"/>
        </w:rPr>
        <w:t>th</w:t>
      </w:r>
      <w:r w:rsidR="00A473C1">
        <w:rPr>
          <w:rFonts w:ascii="Times New Roman" w:hAnsi="Times New Roman" w:cs="Times New Roman"/>
          <w:sz w:val="24"/>
          <w:szCs w:val="24"/>
          <w:lang w:val="en-GB"/>
        </w:rPr>
        <w:t xml:space="preserve"> bar after 17 </w:t>
      </w:r>
      <w:proofErr w:type="spellStart"/>
      <w:r w:rsidR="00A473C1">
        <w:rPr>
          <w:rFonts w:ascii="Times New Roman" w:hAnsi="Times New Roman" w:cs="Times New Roman"/>
          <w:sz w:val="24"/>
          <w:szCs w:val="24"/>
          <w:lang w:val="en-GB"/>
        </w:rPr>
        <w:t>untill</w:t>
      </w:r>
      <w:proofErr w:type="spellEnd"/>
      <w:r w:rsidR="00A473C1">
        <w:rPr>
          <w:rFonts w:ascii="Times New Roman" w:hAnsi="Times New Roman" w:cs="Times New Roman"/>
          <w:sz w:val="24"/>
          <w:szCs w:val="24"/>
          <w:lang w:val="en-GB"/>
        </w:rPr>
        <w:t xml:space="preserve"> </w:t>
      </w:r>
      <w:r w:rsidR="002D4D91">
        <w:rPr>
          <w:rFonts w:ascii="Times New Roman" w:hAnsi="Times New Roman" w:cs="Times New Roman"/>
          <w:sz w:val="24"/>
          <w:szCs w:val="24"/>
          <w:lang w:val="en-GB"/>
        </w:rPr>
        <w:t>10 bars after 26</w:t>
      </w:r>
    </w:p>
    <w:p w14:paraId="23ED0C86" w14:textId="77777777" w:rsidR="00572348" w:rsidRPr="00FE70EB" w:rsidRDefault="00572348" w:rsidP="00572348">
      <w:pPr>
        <w:pStyle w:val="ListParagraph"/>
        <w:numPr>
          <w:ilvl w:val="0"/>
          <w:numId w:val="46"/>
        </w:numPr>
        <w:rPr>
          <w:rFonts w:ascii="Times New Roman" w:hAnsi="Times New Roman" w:cs="Times New Roman"/>
          <w:sz w:val="24"/>
          <w:szCs w:val="24"/>
        </w:rPr>
      </w:pPr>
      <w:r w:rsidRPr="00FE70EB">
        <w:rPr>
          <w:rFonts w:ascii="Times New Roman" w:hAnsi="Times New Roman" w:cs="Times New Roman"/>
          <w:sz w:val="24"/>
          <w:szCs w:val="24"/>
        </w:rPr>
        <w:t>Orchestral excerpts for Tambourine:</w:t>
      </w:r>
    </w:p>
    <w:p w14:paraId="58063DEE" w14:textId="77777777" w:rsidR="00572348" w:rsidRPr="0022108D" w:rsidRDefault="00572348" w:rsidP="00572348">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lang w:val="en-US"/>
        </w:rPr>
        <w:t>G.</w:t>
      </w:r>
      <w:r w:rsidRPr="0022108D">
        <w:rPr>
          <w:rFonts w:ascii="Times New Roman" w:hAnsi="Times New Roman" w:cs="Times New Roman"/>
          <w:sz w:val="24"/>
          <w:szCs w:val="24"/>
        </w:rPr>
        <w:t xml:space="preserve">Bizet: Carmen – Prelude to Act IV (Aragonaise) – from the beginning – 17 after B </w:t>
      </w:r>
    </w:p>
    <w:p w14:paraId="0282B7B8" w14:textId="77777777" w:rsidR="00572348" w:rsidRPr="005D2716" w:rsidRDefault="00572348" w:rsidP="00572348">
      <w:pPr>
        <w:pStyle w:val="ListParagraph"/>
        <w:numPr>
          <w:ilvl w:val="0"/>
          <w:numId w:val="43"/>
        </w:numPr>
        <w:spacing w:after="200"/>
        <w:rPr>
          <w:rFonts w:ascii="Times New Roman" w:hAnsi="Times New Roman" w:cs="Times New Roman"/>
          <w:color w:val="000000"/>
          <w:lang w:val="en-US"/>
        </w:rPr>
      </w:pPr>
      <w:r>
        <w:rPr>
          <w:rFonts w:ascii="Times New Roman" w:hAnsi="Times New Roman" w:cs="Times New Roman"/>
          <w:sz w:val="24"/>
          <w:szCs w:val="24"/>
          <w:lang w:val="en-US"/>
        </w:rPr>
        <w:t xml:space="preserve">I. </w:t>
      </w:r>
      <w:r w:rsidRPr="0022108D">
        <w:rPr>
          <w:rFonts w:ascii="Times New Roman" w:hAnsi="Times New Roman" w:cs="Times New Roman"/>
          <w:sz w:val="24"/>
          <w:szCs w:val="24"/>
        </w:rPr>
        <w:t xml:space="preserve">Stravinsky: Petrouchka – 3 after #201 - 1 after #206 </w:t>
      </w:r>
    </w:p>
    <w:p w14:paraId="6BCEC2AA" w14:textId="77777777" w:rsidR="00572348" w:rsidRPr="005D2716" w:rsidRDefault="00572348" w:rsidP="00572348">
      <w:pPr>
        <w:pStyle w:val="ListParagraph"/>
        <w:numPr>
          <w:ilvl w:val="0"/>
          <w:numId w:val="46"/>
        </w:numPr>
        <w:spacing w:after="200"/>
        <w:rPr>
          <w:rFonts w:ascii="Times New Roman" w:hAnsi="Times New Roman" w:cs="Times New Roman"/>
          <w:color w:val="000000"/>
          <w:sz w:val="24"/>
          <w:szCs w:val="24"/>
        </w:rPr>
      </w:pPr>
      <w:r w:rsidRPr="005D2716">
        <w:rPr>
          <w:rFonts w:ascii="Times New Roman" w:hAnsi="Times New Roman" w:cs="Times New Roman"/>
          <w:color w:val="000000"/>
          <w:sz w:val="24"/>
          <w:szCs w:val="24"/>
          <w:lang w:val="en-GB"/>
        </w:rPr>
        <w:t>Cymbals</w:t>
      </w:r>
    </w:p>
    <w:p w14:paraId="7F5E4611" w14:textId="2FD925C4" w:rsidR="00572348" w:rsidRPr="00572348" w:rsidRDefault="00572348" w:rsidP="002D4D91">
      <w:pPr>
        <w:pStyle w:val="ListParagraph"/>
        <w:numPr>
          <w:ilvl w:val="0"/>
          <w:numId w:val="43"/>
        </w:numPr>
        <w:spacing w:after="0"/>
        <w:jc w:val="both"/>
        <w:textAlignment w:val="baseline"/>
        <w:rPr>
          <w:b/>
          <w:lang w:val="en-GB"/>
        </w:rPr>
      </w:pPr>
      <w:proofErr w:type="spellStart"/>
      <w:r w:rsidRPr="00572348">
        <w:rPr>
          <w:rFonts w:ascii="Times New Roman" w:hAnsi="Times New Roman" w:cs="Times New Roman"/>
          <w:color w:val="000000"/>
          <w:sz w:val="24"/>
          <w:szCs w:val="24"/>
          <w:lang w:val="en-US"/>
        </w:rPr>
        <w:t>S.Rachmaninoff</w:t>
      </w:r>
      <w:proofErr w:type="spellEnd"/>
      <w:r w:rsidRPr="00572348">
        <w:rPr>
          <w:rFonts w:ascii="Times New Roman" w:hAnsi="Times New Roman" w:cs="Times New Roman"/>
          <w:color w:val="000000"/>
          <w:sz w:val="24"/>
          <w:szCs w:val="24"/>
          <w:lang w:val="en-US"/>
        </w:rPr>
        <w:t xml:space="preserve"> : Piano Concerto No2 </w:t>
      </w:r>
    </w:p>
    <w:p w14:paraId="3BAA50AA" w14:textId="77777777" w:rsidR="005C0135" w:rsidRPr="00F03F76" w:rsidRDefault="005C0135" w:rsidP="005C0135">
      <w:pPr>
        <w:pStyle w:val="ListParagraph"/>
        <w:rPr>
          <w:rFonts w:cstheme="minorHAnsi"/>
          <w:b/>
          <w:bCs/>
          <w:i/>
          <w:sz w:val="24"/>
          <w:szCs w:val="24"/>
          <w:u w:val="single"/>
        </w:rPr>
      </w:pPr>
    </w:p>
    <w:p w14:paraId="4705E5B3" w14:textId="4C8B3AA8" w:rsidR="00822CEF"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Deadline, place</w:t>
      </w:r>
      <w:r w:rsidR="00093E98" w:rsidRPr="00E8753A">
        <w:rPr>
          <w:rFonts w:cstheme="minorHAnsi"/>
          <w:b/>
          <w:bCs/>
          <w:sz w:val="24"/>
          <w:szCs w:val="24"/>
          <w:lang w:val="en-GB"/>
        </w:rPr>
        <w:t>,</w:t>
      </w:r>
      <w:r w:rsidRPr="00E8753A">
        <w:rPr>
          <w:rFonts w:cstheme="minorHAnsi"/>
          <w:b/>
          <w:bCs/>
          <w:sz w:val="24"/>
          <w:szCs w:val="24"/>
        </w:rPr>
        <w:t xml:space="preserve"> and method of submitting the documents and </w:t>
      </w:r>
      <w:r w:rsidR="002A7A54">
        <w:rPr>
          <w:rFonts w:cstheme="minorHAnsi"/>
          <w:b/>
          <w:bCs/>
          <w:sz w:val="24"/>
          <w:szCs w:val="24"/>
          <w:lang w:val="en-US"/>
        </w:rPr>
        <w:t xml:space="preserve">video </w:t>
      </w:r>
      <w:r w:rsidRPr="00E8753A">
        <w:rPr>
          <w:rFonts w:cstheme="minorHAnsi"/>
          <w:b/>
          <w:bCs/>
          <w:sz w:val="24"/>
          <w:szCs w:val="24"/>
        </w:rPr>
        <w:t>materials for the audition:</w:t>
      </w:r>
    </w:p>
    <w:p w14:paraId="6AAC9CD4" w14:textId="7EDE71EE" w:rsidR="00822CEF" w:rsidRPr="00E8753A" w:rsidRDefault="00BE68AE" w:rsidP="008D07FD">
      <w:pPr>
        <w:pStyle w:val="ListParagraph"/>
        <w:numPr>
          <w:ilvl w:val="0"/>
          <w:numId w:val="5"/>
        </w:numPr>
        <w:rPr>
          <w:rFonts w:cstheme="minorHAnsi"/>
          <w:b/>
          <w:bCs/>
          <w:sz w:val="24"/>
          <w:szCs w:val="24"/>
        </w:rPr>
      </w:pPr>
      <w:r w:rsidRPr="00E8753A">
        <w:rPr>
          <w:rFonts w:cstheme="minorHAnsi"/>
          <w:b/>
          <w:bCs/>
          <w:sz w:val="24"/>
          <w:szCs w:val="24"/>
        </w:rPr>
        <w:t>Submission of documents</w:t>
      </w:r>
      <w:r w:rsidR="00A93F4D">
        <w:rPr>
          <w:rFonts w:cstheme="minorHAnsi"/>
          <w:b/>
          <w:bCs/>
          <w:sz w:val="24"/>
          <w:szCs w:val="24"/>
          <w:lang w:val="en-US"/>
        </w:rPr>
        <w:t xml:space="preserve"> and video materials</w:t>
      </w:r>
      <w:r w:rsidRPr="00E8753A">
        <w:rPr>
          <w:rFonts w:cstheme="minorHAnsi"/>
          <w:b/>
          <w:bCs/>
          <w:sz w:val="24"/>
          <w:szCs w:val="24"/>
        </w:rPr>
        <w:t>:</w:t>
      </w:r>
    </w:p>
    <w:p w14:paraId="69BA7863" w14:textId="4E8DACAA" w:rsidR="00822CEF" w:rsidRPr="00E8753A" w:rsidRDefault="00BE68AE" w:rsidP="008D07FD">
      <w:pPr>
        <w:pStyle w:val="ListParagraph"/>
        <w:numPr>
          <w:ilvl w:val="0"/>
          <w:numId w:val="6"/>
        </w:numPr>
        <w:rPr>
          <w:rFonts w:cstheme="minorHAnsi"/>
          <w:sz w:val="24"/>
          <w:szCs w:val="24"/>
        </w:rPr>
      </w:pPr>
      <w:r w:rsidRPr="00E8753A">
        <w:rPr>
          <w:rFonts w:cstheme="minorHAnsi"/>
          <w:sz w:val="24"/>
          <w:szCs w:val="24"/>
        </w:rPr>
        <w:t xml:space="preserve">Personally, in </w:t>
      </w:r>
      <w:r w:rsidR="00093E98" w:rsidRPr="00E8753A">
        <w:rPr>
          <w:rFonts w:cstheme="minorHAnsi"/>
          <w:sz w:val="24"/>
          <w:szCs w:val="24"/>
        </w:rPr>
        <w:t>the office of the State Opera</w:t>
      </w:r>
      <w:r w:rsidR="00E8753A">
        <w:rPr>
          <w:rFonts w:cstheme="minorHAnsi"/>
          <w:sz w:val="24"/>
          <w:szCs w:val="24"/>
          <w:lang w:val="en-US"/>
        </w:rPr>
        <w:t xml:space="preserve"> </w:t>
      </w:r>
      <w:r w:rsidRPr="00E8753A">
        <w:rPr>
          <w:rFonts w:cstheme="minorHAnsi"/>
          <w:sz w:val="24"/>
          <w:szCs w:val="24"/>
        </w:rPr>
        <w:t>Ruse;</w:t>
      </w:r>
    </w:p>
    <w:p w14:paraId="136DB25F" w14:textId="02667A45" w:rsidR="00822CEF" w:rsidRPr="007F4C5B" w:rsidRDefault="00BE68AE" w:rsidP="008D07FD">
      <w:pPr>
        <w:pStyle w:val="ListParagraph"/>
        <w:numPr>
          <w:ilvl w:val="0"/>
          <w:numId w:val="6"/>
        </w:numPr>
        <w:rPr>
          <w:rFonts w:cstheme="minorHAnsi"/>
          <w:b/>
          <w:bCs/>
          <w:sz w:val="24"/>
          <w:szCs w:val="24"/>
        </w:rPr>
      </w:pPr>
      <w:r w:rsidRPr="00E8753A">
        <w:rPr>
          <w:rFonts w:cstheme="minorHAnsi"/>
          <w:sz w:val="24"/>
          <w:szCs w:val="24"/>
          <w:lang w:val="en-GB"/>
        </w:rPr>
        <w:t>By e-mail to:</w:t>
      </w:r>
      <w:r w:rsidR="00822CEF" w:rsidRPr="00E8753A">
        <w:rPr>
          <w:rFonts w:cstheme="minorHAnsi"/>
          <w:b/>
          <w:bCs/>
          <w:sz w:val="24"/>
          <w:szCs w:val="24"/>
        </w:rPr>
        <w:t xml:space="preserve"> </w:t>
      </w:r>
      <w:hyperlink r:id="rId8" w:history="1">
        <w:r w:rsidR="00822CEF" w:rsidRPr="00E8753A">
          <w:rPr>
            <w:rStyle w:val="Hyperlink"/>
            <w:rFonts w:cstheme="minorHAnsi"/>
            <w:b/>
            <w:bCs/>
            <w:sz w:val="24"/>
            <w:szCs w:val="24"/>
            <w:lang w:val="af-ZA"/>
          </w:rPr>
          <w:t>office@ruseopera.com</w:t>
        </w:r>
      </w:hyperlink>
      <w:r w:rsidR="00822CEF" w:rsidRPr="00E8753A">
        <w:rPr>
          <w:rFonts w:cstheme="minorHAnsi"/>
          <w:b/>
          <w:bCs/>
          <w:sz w:val="24"/>
          <w:szCs w:val="24"/>
          <w:lang w:val="af-ZA"/>
        </w:rPr>
        <w:t>;</w:t>
      </w:r>
    </w:p>
    <w:p w14:paraId="306D5C65" w14:textId="77777777" w:rsidR="007F4C5B" w:rsidRPr="00E8753A" w:rsidRDefault="007F4C5B" w:rsidP="007F4C5B">
      <w:pPr>
        <w:pStyle w:val="ListParagraph"/>
        <w:ind w:left="1440"/>
        <w:rPr>
          <w:rFonts w:cstheme="minorHAnsi"/>
          <w:b/>
          <w:bCs/>
          <w:sz w:val="24"/>
          <w:szCs w:val="24"/>
        </w:rPr>
      </w:pPr>
    </w:p>
    <w:p w14:paraId="0A9E9601" w14:textId="3E37DA94" w:rsidR="00822CEF" w:rsidRPr="000E6018" w:rsidRDefault="00BE68AE" w:rsidP="008D07FD">
      <w:pPr>
        <w:pStyle w:val="ListParagraph"/>
        <w:numPr>
          <w:ilvl w:val="0"/>
          <w:numId w:val="5"/>
        </w:numPr>
        <w:rPr>
          <w:rFonts w:cstheme="minorHAnsi"/>
          <w:b/>
          <w:bCs/>
          <w:sz w:val="24"/>
          <w:szCs w:val="24"/>
        </w:rPr>
      </w:pPr>
      <w:r w:rsidRPr="00E8753A">
        <w:rPr>
          <w:rFonts w:cstheme="minorHAnsi"/>
          <w:b/>
          <w:bCs/>
          <w:sz w:val="24"/>
          <w:szCs w:val="24"/>
          <w:lang w:val="en-GB"/>
        </w:rPr>
        <w:t>D</w:t>
      </w:r>
      <w:r w:rsidRPr="00E8753A">
        <w:rPr>
          <w:rFonts w:cstheme="minorHAnsi"/>
          <w:b/>
          <w:bCs/>
          <w:sz w:val="24"/>
          <w:szCs w:val="24"/>
        </w:rPr>
        <w:t>eadline</w:t>
      </w:r>
      <w:r w:rsidR="00822CEF" w:rsidRPr="000E6018">
        <w:rPr>
          <w:rFonts w:cstheme="minorHAnsi"/>
          <w:b/>
          <w:bCs/>
          <w:sz w:val="24"/>
          <w:szCs w:val="24"/>
        </w:rPr>
        <w:t>:</w:t>
      </w:r>
      <w:r w:rsidR="00822CEF" w:rsidRPr="000E6018">
        <w:rPr>
          <w:rFonts w:cstheme="minorHAnsi"/>
          <w:b/>
          <w:bCs/>
          <w:sz w:val="24"/>
          <w:szCs w:val="24"/>
          <w:u w:val="single"/>
        </w:rPr>
        <w:t xml:space="preserve"> </w:t>
      </w:r>
      <w:r w:rsidR="004F56A5">
        <w:rPr>
          <w:rFonts w:cstheme="minorHAnsi"/>
          <w:b/>
          <w:bCs/>
          <w:sz w:val="24"/>
          <w:szCs w:val="24"/>
          <w:u w:val="single"/>
        </w:rPr>
        <w:t>1</w:t>
      </w:r>
      <w:r w:rsidR="004F56A5">
        <w:rPr>
          <w:rFonts w:cstheme="minorHAnsi"/>
          <w:b/>
          <w:bCs/>
          <w:sz w:val="24"/>
          <w:szCs w:val="24"/>
          <w:u w:val="single"/>
          <w:lang w:val="en-GB"/>
        </w:rPr>
        <w:t>3</w:t>
      </w:r>
      <w:r w:rsidR="00B945A7" w:rsidRPr="000E6018">
        <w:rPr>
          <w:rFonts w:cstheme="minorHAnsi"/>
          <w:b/>
          <w:bCs/>
          <w:sz w:val="24"/>
          <w:szCs w:val="24"/>
          <w:u w:val="single"/>
          <w:lang w:val="en-US"/>
        </w:rPr>
        <w:t>.</w:t>
      </w:r>
      <w:r w:rsidR="001B4362" w:rsidRPr="000E6018">
        <w:rPr>
          <w:rFonts w:cstheme="minorHAnsi"/>
          <w:b/>
          <w:bCs/>
          <w:sz w:val="24"/>
          <w:szCs w:val="24"/>
          <w:u w:val="single"/>
          <w:lang w:val="en-US"/>
        </w:rPr>
        <w:t>09</w:t>
      </w:r>
      <w:r w:rsidR="00C343E8" w:rsidRPr="000E6018">
        <w:rPr>
          <w:rFonts w:cstheme="minorHAnsi"/>
          <w:b/>
          <w:bCs/>
          <w:sz w:val="24"/>
          <w:szCs w:val="24"/>
          <w:u w:val="single"/>
          <w:lang w:val="en-US"/>
        </w:rPr>
        <w:t>.2</w:t>
      </w:r>
      <w:r w:rsidR="00822CEF" w:rsidRPr="000E6018">
        <w:rPr>
          <w:rFonts w:cstheme="minorHAnsi"/>
          <w:b/>
          <w:bCs/>
          <w:sz w:val="24"/>
          <w:szCs w:val="24"/>
          <w:u w:val="single"/>
        </w:rPr>
        <w:t>02</w:t>
      </w:r>
      <w:r w:rsidR="00BB142C" w:rsidRPr="000E6018">
        <w:rPr>
          <w:rFonts w:cstheme="minorHAnsi"/>
          <w:b/>
          <w:bCs/>
          <w:sz w:val="24"/>
          <w:szCs w:val="24"/>
          <w:u w:val="single"/>
          <w:lang w:val="en-US"/>
        </w:rPr>
        <w:t>4</w:t>
      </w:r>
    </w:p>
    <w:p w14:paraId="6C0BA3F9" w14:textId="77777777" w:rsidR="002028B9" w:rsidRPr="00E8753A" w:rsidRDefault="002028B9" w:rsidP="002028B9">
      <w:pPr>
        <w:pStyle w:val="ListParagraph"/>
        <w:rPr>
          <w:rFonts w:cstheme="minorHAnsi"/>
          <w:b/>
          <w:bCs/>
          <w:sz w:val="24"/>
          <w:szCs w:val="24"/>
        </w:rPr>
      </w:pPr>
    </w:p>
    <w:p w14:paraId="3982542F" w14:textId="2B7D696F" w:rsidR="002028B9" w:rsidRPr="00E8753A" w:rsidRDefault="00BE68AE" w:rsidP="008D07FD">
      <w:pPr>
        <w:pStyle w:val="ListParagraph"/>
        <w:numPr>
          <w:ilvl w:val="0"/>
          <w:numId w:val="7"/>
        </w:numPr>
        <w:rPr>
          <w:rFonts w:cstheme="minorHAnsi"/>
          <w:b/>
          <w:bCs/>
          <w:sz w:val="24"/>
          <w:szCs w:val="24"/>
        </w:rPr>
      </w:pPr>
      <w:r w:rsidRPr="00E8753A">
        <w:rPr>
          <w:rFonts w:cstheme="minorHAnsi"/>
          <w:b/>
          <w:bCs/>
          <w:sz w:val="24"/>
          <w:szCs w:val="24"/>
        </w:rPr>
        <w:t>Additional information</w:t>
      </w:r>
      <w:r w:rsidR="002028B9" w:rsidRPr="00E8753A">
        <w:rPr>
          <w:rFonts w:cstheme="minorHAnsi"/>
          <w:b/>
          <w:bCs/>
          <w:sz w:val="24"/>
          <w:szCs w:val="24"/>
        </w:rPr>
        <w:t>:</w:t>
      </w:r>
    </w:p>
    <w:p w14:paraId="4CDFB9BA" w14:textId="64B9AC3B" w:rsidR="00A93F4D" w:rsidRDefault="00A93F4D" w:rsidP="008D07FD">
      <w:pPr>
        <w:pStyle w:val="ListParagraph"/>
        <w:numPr>
          <w:ilvl w:val="0"/>
          <w:numId w:val="5"/>
        </w:numPr>
        <w:rPr>
          <w:rFonts w:cstheme="minorHAnsi"/>
          <w:sz w:val="24"/>
          <w:szCs w:val="24"/>
        </w:rPr>
      </w:pPr>
      <w:r>
        <w:rPr>
          <w:rFonts w:cstheme="minorHAnsi"/>
          <w:sz w:val="24"/>
          <w:szCs w:val="24"/>
        </w:rPr>
        <w:t>А</w:t>
      </w:r>
      <w:r w:rsidRPr="00A93F4D">
        <w:rPr>
          <w:rFonts w:cstheme="minorHAnsi"/>
          <w:sz w:val="24"/>
          <w:szCs w:val="24"/>
        </w:rPr>
        <w:t xml:space="preserve">udition will be held </w:t>
      </w:r>
      <w:r w:rsidRPr="000E6018">
        <w:rPr>
          <w:rFonts w:cstheme="minorHAnsi"/>
          <w:sz w:val="24"/>
          <w:szCs w:val="24"/>
        </w:rPr>
        <w:t xml:space="preserve">on </w:t>
      </w:r>
      <w:r w:rsidR="004F56A5">
        <w:rPr>
          <w:rFonts w:cstheme="minorHAnsi"/>
          <w:b/>
          <w:bCs/>
          <w:sz w:val="24"/>
          <w:szCs w:val="24"/>
          <w:u w:val="single"/>
        </w:rPr>
        <w:t>17</w:t>
      </w:r>
      <w:bookmarkStart w:id="0" w:name="_GoBack"/>
      <w:bookmarkEnd w:id="0"/>
      <w:r w:rsidR="00B945A7" w:rsidRPr="000E6018">
        <w:rPr>
          <w:rFonts w:cstheme="minorHAnsi"/>
          <w:b/>
          <w:bCs/>
          <w:sz w:val="24"/>
          <w:szCs w:val="24"/>
          <w:u w:val="single"/>
        </w:rPr>
        <w:t>.</w:t>
      </w:r>
      <w:r w:rsidR="00BB142C" w:rsidRPr="000E6018">
        <w:rPr>
          <w:rFonts w:cstheme="minorHAnsi"/>
          <w:b/>
          <w:bCs/>
          <w:sz w:val="24"/>
          <w:szCs w:val="24"/>
          <w:u w:val="single"/>
          <w:lang w:val="en-US"/>
        </w:rPr>
        <w:t>0</w:t>
      </w:r>
      <w:r w:rsidR="001B4362" w:rsidRPr="000E6018">
        <w:rPr>
          <w:rFonts w:cstheme="minorHAnsi"/>
          <w:b/>
          <w:bCs/>
          <w:sz w:val="24"/>
          <w:szCs w:val="24"/>
          <w:u w:val="single"/>
        </w:rPr>
        <w:t>9</w:t>
      </w:r>
      <w:r w:rsidRPr="000E6018">
        <w:rPr>
          <w:rFonts w:cstheme="minorHAnsi"/>
          <w:b/>
          <w:bCs/>
          <w:sz w:val="24"/>
          <w:szCs w:val="24"/>
          <w:u w:val="single"/>
        </w:rPr>
        <w:t>.202</w:t>
      </w:r>
      <w:r w:rsidR="0005621A" w:rsidRPr="000E6018">
        <w:rPr>
          <w:rFonts w:cstheme="minorHAnsi"/>
          <w:b/>
          <w:bCs/>
          <w:sz w:val="24"/>
          <w:szCs w:val="24"/>
          <w:u w:val="single"/>
        </w:rPr>
        <w:t>4</w:t>
      </w:r>
      <w:r w:rsidRPr="000E6018">
        <w:rPr>
          <w:rFonts w:cstheme="minorHAnsi"/>
          <w:b/>
          <w:bCs/>
          <w:sz w:val="24"/>
          <w:szCs w:val="24"/>
          <w:u w:val="single"/>
          <w:lang w:val="en-US"/>
        </w:rPr>
        <w:t>;</w:t>
      </w:r>
    </w:p>
    <w:p w14:paraId="31EDF973" w14:textId="62BE5481" w:rsidR="002028B9" w:rsidRPr="00E8753A" w:rsidRDefault="00BE68AE" w:rsidP="008D07FD">
      <w:pPr>
        <w:pStyle w:val="ListParagraph"/>
        <w:numPr>
          <w:ilvl w:val="0"/>
          <w:numId w:val="5"/>
        </w:numPr>
        <w:rPr>
          <w:rFonts w:cstheme="minorHAnsi"/>
          <w:sz w:val="24"/>
          <w:szCs w:val="24"/>
        </w:rPr>
      </w:pPr>
      <w:r w:rsidRPr="00E8753A">
        <w:rPr>
          <w:rFonts w:cstheme="minorHAnsi"/>
          <w:sz w:val="24"/>
          <w:szCs w:val="24"/>
        </w:rPr>
        <w:t xml:space="preserve">Candidates admitted to the audition, who will be applying </w:t>
      </w:r>
      <w:r w:rsidRPr="00A93F4D">
        <w:rPr>
          <w:rFonts w:cstheme="minorHAnsi"/>
          <w:b/>
          <w:bCs/>
          <w:sz w:val="24"/>
          <w:szCs w:val="24"/>
        </w:rPr>
        <w:t>in person</w:t>
      </w:r>
      <w:r w:rsidRPr="00E8753A">
        <w:rPr>
          <w:rFonts w:cstheme="minorHAnsi"/>
          <w:sz w:val="24"/>
          <w:szCs w:val="24"/>
        </w:rPr>
        <w:t xml:space="preserve">, will be notified about the </w:t>
      </w:r>
      <w:r w:rsidR="00A93F4D">
        <w:rPr>
          <w:rFonts w:cstheme="minorHAnsi"/>
          <w:sz w:val="24"/>
          <w:szCs w:val="24"/>
          <w:lang w:val="en-US"/>
        </w:rPr>
        <w:t>exact place</w:t>
      </w:r>
      <w:r w:rsidRPr="00E8753A">
        <w:rPr>
          <w:rFonts w:cstheme="minorHAnsi"/>
          <w:sz w:val="24"/>
          <w:szCs w:val="24"/>
        </w:rPr>
        <w:t xml:space="preserve"> and time of the audition at the contact email address provided;</w:t>
      </w:r>
    </w:p>
    <w:p w14:paraId="17D5DB37" w14:textId="484B29D2" w:rsidR="00A70CE0" w:rsidRPr="00E8753A" w:rsidRDefault="00093E98" w:rsidP="008D07FD">
      <w:pPr>
        <w:pStyle w:val="ListParagraph"/>
        <w:numPr>
          <w:ilvl w:val="0"/>
          <w:numId w:val="5"/>
        </w:numPr>
        <w:rPr>
          <w:rFonts w:cstheme="minorHAnsi"/>
          <w:sz w:val="24"/>
          <w:szCs w:val="24"/>
        </w:rPr>
      </w:pPr>
      <w:r w:rsidRPr="00E8753A">
        <w:rPr>
          <w:rFonts w:cstheme="minorHAnsi"/>
          <w:sz w:val="24"/>
          <w:szCs w:val="24"/>
          <w:lang w:val="en-GB"/>
        </w:rPr>
        <w:t>The selected candidates will sign a one-year contract with a probation period of six (6) months.</w:t>
      </w:r>
    </w:p>
    <w:sectPr w:rsidR="00A70CE0" w:rsidRPr="00E8753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81B9C" w14:textId="77777777" w:rsidR="006154CA" w:rsidRDefault="006154CA" w:rsidP="0082599E">
      <w:pPr>
        <w:spacing w:after="0" w:line="240" w:lineRule="auto"/>
      </w:pPr>
      <w:r>
        <w:separator/>
      </w:r>
    </w:p>
  </w:endnote>
  <w:endnote w:type="continuationSeparator" w:id="0">
    <w:p w14:paraId="5E37F648" w14:textId="77777777" w:rsidR="006154CA" w:rsidRDefault="006154CA" w:rsidP="00825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86EA7" w14:textId="77777777" w:rsidR="006154CA" w:rsidRDefault="006154CA" w:rsidP="0082599E">
      <w:pPr>
        <w:spacing w:after="0" w:line="240" w:lineRule="auto"/>
      </w:pPr>
      <w:r>
        <w:separator/>
      </w:r>
    </w:p>
  </w:footnote>
  <w:footnote w:type="continuationSeparator" w:id="0">
    <w:p w14:paraId="0ECBB2AD" w14:textId="77777777" w:rsidR="006154CA" w:rsidRDefault="006154CA" w:rsidP="00825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8E861" w14:textId="3BC77EAB" w:rsidR="002D4D91" w:rsidRDefault="002D4D91" w:rsidP="0082599E">
    <w:pPr>
      <w:pStyle w:val="Header"/>
      <w:jc w:val="center"/>
    </w:pPr>
    <w:r>
      <w:rPr>
        <w:noProof/>
        <w:lang w:val="en-US"/>
      </w:rPr>
      <w:drawing>
        <wp:inline distT="0" distB="0" distL="0" distR="0" wp14:anchorId="162EC52F" wp14:editId="2FBB6F2C">
          <wp:extent cx="1581150" cy="1574466"/>
          <wp:effectExtent l="0" t="0" r="0" b="6985"/>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29" cy="16237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763C8"/>
    <w:multiLevelType w:val="hybridMultilevel"/>
    <w:tmpl w:val="83C6E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9645C6"/>
    <w:multiLevelType w:val="hybridMultilevel"/>
    <w:tmpl w:val="6B38DF2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2">
    <w:nsid w:val="078E742D"/>
    <w:multiLevelType w:val="hybridMultilevel"/>
    <w:tmpl w:val="69181F34"/>
    <w:lvl w:ilvl="0" w:tplc="0409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0A2E3C1A"/>
    <w:multiLevelType w:val="hybridMultilevel"/>
    <w:tmpl w:val="02DC28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D8253CD"/>
    <w:multiLevelType w:val="hybridMultilevel"/>
    <w:tmpl w:val="C81EAD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F752CA"/>
    <w:multiLevelType w:val="hybridMultilevel"/>
    <w:tmpl w:val="9EA6C7BE"/>
    <w:lvl w:ilvl="0" w:tplc="04090001">
      <w:start w:val="1"/>
      <w:numFmt w:val="bullet"/>
      <w:lvlText w:val=""/>
      <w:lvlJc w:val="left"/>
      <w:pPr>
        <w:ind w:left="-2124" w:hanging="360"/>
      </w:pPr>
      <w:rPr>
        <w:rFonts w:ascii="Symbol" w:hAnsi="Symbol" w:hint="default"/>
      </w:rPr>
    </w:lvl>
    <w:lvl w:ilvl="1" w:tplc="04090003" w:tentative="1">
      <w:start w:val="1"/>
      <w:numFmt w:val="bullet"/>
      <w:lvlText w:val="o"/>
      <w:lvlJc w:val="left"/>
      <w:pPr>
        <w:ind w:left="-1404" w:hanging="360"/>
      </w:pPr>
      <w:rPr>
        <w:rFonts w:ascii="Courier New" w:hAnsi="Courier New" w:cs="Courier New" w:hint="default"/>
      </w:rPr>
    </w:lvl>
    <w:lvl w:ilvl="2" w:tplc="04090005" w:tentative="1">
      <w:start w:val="1"/>
      <w:numFmt w:val="bullet"/>
      <w:lvlText w:val=""/>
      <w:lvlJc w:val="left"/>
      <w:pPr>
        <w:ind w:left="-684" w:hanging="360"/>
      </w:pPr>
      <w:rPr>
        <w:rFonts w:ascii="Wingdings" w:hAnsi="Wingdings" w:hint="default"/>
      </w:rPr>
    </w:lvl>
    <w:lvl w:ilvl="3" w:tplc="04090001" w:tentative="1">
      <w:start w:val="1"/>
      <w:numFmt w:val="bullet"/>
      <w:lvlText w:val=""/>
      <w:lvlJc w:val="left"/>
      <w:pPr>
        <w:ind w:left="36" w:hanging="360"/>
      </w:pPr>
      <w:rPr>
        <w:rFonts w:ascii="Symbol" w:hAnsi="Symbol" w:hint="default"/>
      </w:rPr>
    </w:lvl>
    <w:lvl w:ilvl="4" w:tplc="04090003" w:tentative="1">
      <w:start w:val="1"/>
      <w:numFmt w:val="bullet"/>
      <w:lvlText w:val="o"/>
      <w:lvlJc w:val="left"/>
      <w:pPr>
        <w:ind w:left="756" w:hanging="360"/>
      </w:pPr>
      <w:rPr>
        <w:rFonts w:ascii="Courier New" w:hAnsi="Courier New" w:cs="Courier New" w:hint="default"/>
      </w:rPr>
    </w:lvl>
    <w:lvl w:ilvl="5" w:tplc="04090005" w:tentative="1">
      <w:start w:val="1"/>
      <w:numFmt w:val="bullet"/>
      <w:lvlText w:val=""/>
      <w:lvlJc w:val="left"/>
      <w:pPr>
        <w:ind w:left="1476" w:hanging="360"/>
      </w:pPr>
      <w:rPr>
        <w:rFonts w:ascii="Wingdings" w:hAnsi="Wingdings" w:hint="default"/>
      </w:rPr>
    </w:lvl>
    <w:lvl w:ilvl="6" w:tplc="04090001" w:tentative="1">
      <w:start w:val="1"/>
      <w:numFmt w:val="bullet"/>
      <w:lvlText w:val=""/>
      <w:lvlJc w:val="left"/>
      <w:pPr>
        <w:ind w:left="2196" w:hanging="360"/>
      </w:pPr>
      <w:rPr>
        <w:rFonts w:ascii="Symbol" w:hAnsi="Symbol" w:hint="default"/>
      </w:rPr>
    </w:lvl>
    <w:lvl w:ilvl="7" w:tplc="04090003" w:tentative="1">
      <w:start w:val="1"/>
      <w:numFmt w:val="bullet"/>
      <w:lvlText w:val="o"/>
      <w:lvlJc w:val="left"/>
      <w:pPr>
        <w:ind w:left="2916" w:hanging="360"/>
      </w:pPr>
      <w:rPr>
        <w:rFonts w:ascii="Courier New" w:hAnsi="Courier New" w:cs="Courier New" w:hint="default"/>
      </w:rPr>
    </w:lvl>
    <w:lvl w:ilvl="8" w:tplc="04090005" w:tentative="1">
      <w:start w:val="1"/>
      <w:numFmt w:val="bullet"/>
      <w:lvlText w:val=""/>
      <w:lvlJc w:val="left"/>
      <w:pPr>
        <w:ind w:left="3636" w:hanging="360"/>
      </w:pPr>
      <w:rPr>
        <w:rFonts w:ascii="Wingdings" w:hAnsi="Wingdings" w:hint="default"/>
      </w:rPr>
    </w:lvl>
  </w:abstractNum>
  <w:abstractNum w:abstractNumId="6">
    <w:nsid w:val="112146F9"/>
    <w:multiLevelType w:val="hybridMultilevel"/>
    <w:tmpl w:val="2648F49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7">
    <w:nsid w:val="118F5733"/>
    <w:multiLevelType w:val="hybridMultilevel"/>
    <w:tmpl w:val="041E57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41E7BDB"/>
    <w:multiLevelType w:val="hybridMultilevel"/>
    <w:tmpl w:val="89307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614A06"/>
    <w:multiLevelType w:val="hybridMultilevel"/>
    <w:tmpl w:val="FDC2B1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7793136"/>
    <w:multiLevelType w:val="hybridMultilevel"/>
    <w:tmpl w:val="23027016"/>
    <w:lvl w:ilvl="0" w:tplc="1F6E132C">
      <w:start w:val="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673E45"/>
    <w:multiLevelType w:val="hybridMultilevel"/>
    <w:tmpl w:val="5F12CD2C"/>
    <w:lvl w:ilvl="0" w:tplc="1F6E132C">
      <w:start w:val="4"/>
      <w:numFmt w:val="bullet"/>
      <w:lvlText w:val="-"/>
      <w:lvlJc w:val="left"/>
      <w:pPr>
        <w:ind w:left="1080" w:hanging="360"/>
      </w:pPr>
      <w:rPr>
        <w:rFonts w:ascii="Calibri" w:eastAsia="Calibri" w:hAnsi="Calibri" w:cs="Calibri"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2">
    <w:nsid w:val="2A930F3B"/>
    <w:multiLevelType w:val="hybridMultilevel"/>
    <w:tmpl w:val="E2686920"/>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05084C"/>
    <w:multiLevelType w:val="hybridMultilevel"/>
    <w:tmpl w:val="E140FA90"/>
    <w:lvl w:ilvl="0" w:tplc="4CD26BE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CC2CD4"/>
    <w:multiLevelType w:val="hybridMultilevel"/>
    <w:tmpl w:val="6FFEF65E"/>
    <w:lvl w:ilvl="0" w:tplc="1F6E132C">
      <w:start w:val="4"/>
      <w:numFmt w:val="bullet"/>
      <w:lvlText w:val="-"/>
      <w:lvlJc w:val="left"/>
      <w:pPr>
        <w:ind w:left="720" w:hanging="360"/>
      </w:pPr>
      <w:rPr>
        <w:rFonts w:ascii="Calibri" w:eastAsia="Calibr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8E326AC"/>
    <w:multiLevelType w:val="hybridMultilevel"/>
    <w:tmpl w:val="A956B616"/>
    <w:lvl w:ilvl="0" w:tplc="0012F1BC">
      <w:start w:val="10"/>
      <w:numFmt w:val="upperRoman"/>
      <w:lvlText w:val="%1."/>
      <w:lvlJc w:val="righ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8C2A0E"/>
    <w:multiLevelType w:val="hybridMultilevel"/>
    <w:tmpl w:val="945AA76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7">
    <w:nsid w:val="3FF01E9A"/>
    <w:multiLevelType w:val="hybridMultilevel"/>
    <w:tmpl w:val="64A21C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0FE0C50"/>
    <w:multiLevelType w:val="hybridMultilevel"/>
    <w:tmpl w:val="C310D3B0"/>
    <w:lvl w:ilvl="0" w:tplc="6336A7BE">
      <w:start w:val="1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2654EF5"/>
    <w:multiLevelType w:val="hybridMultilevel"/>
    <w:tmpl w:val="C8AAD304"/>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63F1F89"/>
    <w:multiLevelType w:val="hybridMultilevel"/>
    <w:tmpl w:val="29307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F90456"/>
    <w:multiLevelType w:val="hybridMultilevel"/>
    <w:tmpl w:val="91C25286"/>
    <w:lvl w:ilvl="0" w:tplc="A1ACAF66">
      <w:start w:val="4"/>
      <w:numFmt w:val="bullet"/>
      <w:lvlText w:val="-"/>
      <w:lvlJc w:val="left"/>
      <w:pPr>
        <w:ind w:left="720" w:hanging="360"/>
      </w:pPr>
      <w:rPr>
        <w:rFonts w:ascii="Calibri" w:eastAsiaTheme="minorHAnsi"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nsid w:val="47B12604"/>
    <w:multiLevelType w:val="hybridMultilevel"/>
    <w:tmpl w:val="1A861100"/>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4E031E4D"/>
    <w:multiLevelType w:val="hybridMultilevel"/>
    <w:tmpl w:val="39EECC20"/>
    <w:lvl w:ilvl="0" w:tplc="E9B2E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79171B"/>
    <w:multiLevelType w:val="hybridMultilevel"/>
    <w:tmpl w:val="4CC23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0410BB5"/>
    <w:multiLevelType w:val="multilevel"/>
    <w:tmpl w:val="A752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4B3A83"/>
    <w:multiLevelType w:val="hybridMultilevel"/>
    <w:tmpl w:val="2E8C23D2"/>
    <w:lvl w:ilvl="0" w:tplc="D1A8CFB0">
      <w:start w:val="1"/>
      <w:numFmt w:val="upperRoman"/>
      <w:lvlText w:val="%1."/>
      <w:lvlJc w:val="right"/>
      <w:pPr>
        <w:ind w:left="360" w:hanging="360"/>
      </w:pPr>
      <w:rPr>
        <w:b/>
        <w:bCs/>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27">
    <w:nsid w:val="562045F1"/>
    <w:multiLevelType w:val="hybridMultilevel"/>
    <w:tmpl w:val="F62A3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623499B"/>
    <w:multiLevelType w:val="hybridMultilevel"/>
    <w:tmpl w:val="FED6EB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F10CED"/>
    <w:multiLevelType w:val="hybridMultilevel"/>
    <w:tmpl w:val="09D6D7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DC21A63"/>
    <w:multiLevelType w:val="hybridMultilevel"/>
    <w:tmpl w:val="A776E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EEC59DD"/>
    <w:multiLevelType w:val="hybridMultilevel"/>
    <w:tmpl w:val="7FD0C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62C57D01"/>
    <w:multiLevelType w:val="hybridMultilevel"/>
    <w:tmpl w:val="351CDACC"/>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3BE3DEA"/>
    <w:multiLevelType w:val="hybridMultilevel"/>
    <w:tmpl w:val="4A82D8AA"/>
    <w:lvl w:ilvl="0" w:tplc="164A82E8">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4">
    <w:nsid w:val="6426586A"/>
    <w:multiLevelType w:val="hybridMultilevel"/>
    <w:tmpl w:val="2B8AB9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4334F81"/>
    <w:multiLevelType w:val="hybridMultilevel"/>
    <w:tmpl w:val="98DCBC64"/>
    <w:lvl w:ilvl="0" w:tplc="6336A7BE">
      <w:start w:val="10"/>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654B4CE6"/>
    <w:multiLevelType w:val="hybridMultilevel"/>
    <w:tmpl w:val="266C413C"/>
    <w:lvl w:ilvl="0" w:tplc="FD76376A">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nsid w:val="69965F87"/>
    <w:multiLevelType w:val="hybridMultilevel"/>
    <w:tmpl w:val="F8DCC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19D5788"/>
    <w:multiLevelType w:val="hybridMultilevel"/>
    <w:tmpl w:val="7EE801B8"/>
    <w:lvl w:ilvl="0" w:tplc="76DE99C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1D96D72"/>
    <w:multiLevelType w:val="hybridMultilevel"/>
    <w:tmpl w:val="098C980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0">
    <w:nsid w:val="71EF22B6"/>
    <w:multiLevelType w:val="multilevel"/>
    <w:tmpl w:val="9CA88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902F0C"/>
    <w:multiLevelType w:val="hybridMultilevel"/>
    <w:tmpl w:val="3B4ACE04"/>
    <w:lvl w:ilvl="0" w:tplc="E9B2E7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E60D70"/>
    <w:multiLevelType w:val="hybridMultilevel"/>
    <w:tmpl w:val="4BF8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8B2E45"/>
    <w:multiLevelType w:val="hybridMultilevel"/>
    <w:tmpl w:val="94365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nsid w:val="7A624CEF"/>
    <w:multiLevelType w:val="multilevel"/>
    <w:tmpl w:val="7BA8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D840C5D"/>
    <w:multiLevelType w:val="hybridMultilevel"/>
    <w:tmpl w:val="1082A692"/>
    <w:lvl w:ilvl="0" w:tplc="1F6E132C">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A90085"/>
    <w:multiLevelType w:val="hybridMultilevel"/>
    <w:tmpl w:val="D7A2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E2102F4"/>
    <w:multiLevelType w:val="hybridMultilevel"/>
    <w:tmpl w:val="157C8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6"/>
  </w:num>
  <w:num w:numId="3">
    <w:abstractNumId w:val="33"/>
  </w:num>
  <w:num w:numId="4">
    <w:abstractNumId w:val="11"/>
  </w:num>
  <w:num w:numId="5">
    <w:abstractNumId w:val="14"/>
  </w:num>
  <w:num w:numId="6">
    <w:abstractNumId w:val="1"/>
  </w:num>
  <w:num w:numId="7">
    <w:abstractNumId w:val="15"/>
  </w:num>
  <w:num w:numId="8">
    <w:abstractNumId w:val="2"/>
  </w:num>
  <w:num w:numId="9">
    <w:abstractNumId w:val="22"/>
  </w:num>
  <w:num w:numId="10">
    <w:abstractNumId w:val="5"/>
  </w:num>
  <w:num w:numId="11">
    <w:abstractNumId w:val="20"/>
  </w:num>
  <w:num w:numId="12">
    <w:abstractNumId w:val="38"/>
  </w:num>
  <w:num w:numId="13">
    <w:abstractNumId w:val="12"/>
  </w:num>
  <w:num w:numId="14">
    <w:abstractNumId w:val="39"/>
  </w:num>
  <w:num w:numId="15">
    <w:abstractNumId w:val="0"/>
  </w:num>
  <w:num w:numId="16">
    <w:abstractNumId w:val="13"/>
  </w:num>
  <w:num w:numId="17">
    <w:abstractNumId w:val="16"/>
  </w:num>
  <w:num w:numId="18">
    <w:abstractNumId w:val="3"/>
  </w:num>
  <w:num w:numId="19">
    <w:abstractNumId w:val="17"/>
  </w:num>
  <w:num w:numId="20">
    <w:abstractNumId w:val="29"/>
  </w:num>
  <w:num w:numId="21">
    <w:abstractNumId w:val="37"/>
  </w:num>
  <w:num w:numId="22">
    <w:abstractNumId w:val="47"/>
  </w:num>
  <w:num w:numId="23">
    <w:abstractNumId w:val="32"/>
  </w:num>
  <w:num w:numId="24">
    <w:abstractNumId w:val="7"/>
  </w:num>
  <w:num w:numId="25">
    <w:abstractNumId w:val="43"/>
  </w:num>
  <w:num w:numId="26">
    <w:abstractNumId w:val="27"/>
  </w:num>
  <w:num w:numId="27">
    <w:abstractNumId w:val="8"/>
  </w:num>
  <w:num w:numId="28">
    <w:abstractNumId w:val="46"/>
  </w:num>
  <w:num w:numId="29">
    <w:abstractNumId w:val="42"/>
  </w:num>
  <w:num w:numId="30">
    <w:abstractNumId w:val="21"/>
  </w:num>
  <w:num w:numId="31">
    <w:abstractNumId w:val="18"/>
  </w:num>
  <w:num w:numId="32">
    <w:abstractNumId w:val="30"/>
  </w:num>
  <w:num w:numId="33">
    <w:abstractNumId w:val="35"/>
  </w:num>
  <w:num w:numId="34">
    <w:abstractNumId w:val="6"/>
  </w:num>
  <w:num w:numId="35">
    <w:abstractNumId w:val="25"/>
  </w:num>
  <w:num w:numId="36">
    <w:abstractNumId w:val="40"/>
  </w:num>
  <w:num w:numId="37">
    <w:abstractNumId w:val="31"/>
  </w:num>
  <w:num w:numId="38">
    <w:abstractNumId w:val="28"/>
  </w:num>
  <w:num w:numId="39">
    <w:abstractNumId w:val="44"/>
  </w:num>
  <w:num w:numId="40">
    <w:abstractNumId w:val="23"/>
  </w:num>
  <w:num w:numId="41">
    <w:abstractNumId w:val="41"/>
  </w:num>
  <w:num w:numId="42">
    <w:abstractNumId w:val="4"/>
  </w:num>
  <w:num w:numId="43">
    <w:abstractNumId w:val="9"/>
  </w:num>
  <w:num w:numId="44">
    <w:abstractNumId w:val="19"/>
  </w:num>
  <w:num w:numId="45">
    <w:abstractNumId w:val="45"/>
  </w:num>
  <w:num w:numId="46">
    <w:abstractNumId w:val="10"/>
  </w:num>
  <w:num w:numId="47">
    <w:abstractNumId w:val="24"/>
  </w:num>
  <w:num w:numId="48">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A7D"/>
    <w:rsid w:val="00004372"/>
    <w:rsid w:val="000261D0"/>
    <w:rsid w:val="00026E5E"/>
    <w:rsid w:val="0004207D"/>
    <w:rsid w:val="00051565"/>
    <w:rsid w:val="00055EFD"/>
    <w:rsid w:val="0005621A"/>
    <w:rsid w:val="00066BA9"/>
    <w:rsid w:val="00067BB6"/>
    <w:rsid w:val="00070706"/>
    <w:rsid w:val="00083329"/>
    <w:rsid w:val="00083744"/>
    <w:rsid w:val="00093E98"/>
    <w:rsid w:val="0009684D"/>
    <w:rsid w:val="000C0D60"/>
    <w:rsid w:val="000C266D"/>
    <w:rsid w:val="000E0976"/>
    <w:rsid w:val="000E6018"/>
    <w:rsid w:val="000F78E5"/>
    <w:rsid w:val="00122E05"/>
    <w:rsid w:val="00141455"/>
    <w:rsid w:val="00157DD3"/>
    <w:rsid w:val="001973B6"/>
    <w:rsid w:val="001A40DF"/>
    <w:rsid w:val="001B13F8"/>
    <w:rsid w:val="001B4362"/>
    <w:rsid w:val="001B7B71"/>
    <w:rsid w:val="001D0619"/>
    <w:rsid w:val="001E1932"/>
    <w:rsid w:val="001E3025"/>
    <w:rsid w:val="001F4002"/>
    <w:rsid w:val="001F4512"/>
    <w:rsid w:val="002028B9"/>
    <w:rsid w:val="00205413"/>
    <w:rsid w:val="00221C09"/>
    <w:rsid w:val="00224A30"/>
    <w:rsid w:val="002354EB"/>
    <w:rsid w:val="00237650"/>
    <w:rsid w:val="00241B6C"/>
    <w:rsid w:val="00265346"/>
    <w:rsid w:val="002808FD"/>
    <w:rsid w:val="00291117"/>
    <w:rsid w:val="002A0BD7"/>
    <w:rsid w:val="002A7A54"/>
    <w:rsid w:val="002B15EB"/>
    <w:rsid w:val="002C68FA"/>
    <w:rsid w:val="002D2DCD"/>
    <w:rsid w:val="002D4D91"/>
    <w:rsid w:val="002E41C8"/>
    <w:rsid w:val="002E6F99"/>
    <w:rsid w:val="003020CB"/>
    <w:rsid w:val="0031584E"/>
    <w:rsid w:val="00317C9A"/>
    <w:rsid w:val="003216F5"/>
    <w:rsid w:val="003268FD"/>
    <w:rsid w:val="0034301D"/>
    <w:rsid w:val="00356EA4"/>
    <w:rsid w:val="0038062B"/>
    <w:rsid w:val="0038482C"/>
    <w:rsid w:val="003A6C26"/>
    <w:rsid w:val="003B4199"/>
    <w:rsid w:val="003C7ED8"/>
    <w:rsid w:val="003F0E19"/>
    <w:rsid w:val="0044683A"/>
    <w:rsid w:val="00463D8A"/>
    <w:rsid w:val="004830F6"/>
    <w:rsid w:val="00484EB0"/>
    <w:rsid w:val="0049430D"/>
    <w:rsid w:val="00497502"/>
    <w:rsid w:val="004B6F68"/>
    <w:rsid w:val="004C7681"/>
    <w:rsid w:val="004D5429"/>
    <w:rsid w:val="004E7354"/>
    <w:rsid w:val="004E7B15"/>
    <w:rsid w:val="004F2E07"/>
    <w:rsid w:val="004F56A5"/>
    <w:rsid w:val="005047A9"/>
    <w:rsid w:val="00505306"/>
    <w:rsid w:val="00522862"/>
    <w:rsid w:val="00530817"/>
    <w:rsid w:val="00536A7D"/>
    <w:rsid w:val="005500B7"/>
    <w:rsid w:val="00552A08"/>
    <w:rsid w:val="005574BC"/>
    <w:rsid w:val="005611E2"/>
    <w:rsid w:val="00572348"/>
    <w:rsid w:val="00576234"/>
    <w:rsid w:val="0057683E"/>
    <w:rsid w:val="00592D3B"/>
    <w:rsid w:val="005C0135"/>
    <w:rsid w:val="005C3061"/>
    <w:rsid w:val="005D3CE3"/>
    <w:rsid w:val="005D4B3F"/>
    <w:rsid w:val="005D5362"/>
    <w:rsid w:val="005E3099"/>
    <w:rsid w:val="006052C6"/>
    <w:rsid w:val="006154CA"/>
    <w:rsid w:val="00630CE0"/>
    <w:rsid w:val="00631C11"/>
    <w:rsid w:val="00637141"/>
    <w:rsid w:val="006416F7"/>
    <w:rsid w:val="00656DFB"/>
    <w:rsid w:val="006703A6"/>
    <w:rsid w:val="00670CB1"/>
    <w:rsid w:val="006778CD"/>
    <w:rsid w:val="006A0E82"/>
    <w:rsid w:val="006D0353"/>
    <w:rsid w:val="006D3B6C"/>
    <w:rsid w:val="006E071F"/>
    <w:rsid w:val="006F14E4"/>
    <w:rsid w:val="006F640D"/>
    <w:rsid w:val="00744288"/>
    <w:rsid w:val="00744B16"/>
    <w:rsid w:val="00751B9F"/>
    <w:rsid w:val="00765CBD"/>
    <w:rsid w:val="007661AB"/>
    <w:rsid w:val="00780AA3"/>
    <w:rsid w:val="0079026E"/>
    <w:rsid w:val="00797F6C"/>
    <w:rsid w:val="007B5541"/>
    <w:rsid w:val="007D5E10"/>
    <w:rsid w:val="007E7709"/>
    <w:rsid w:val="007F0E91"/>
    <w:rsid w:val="007F4C5B"/>
    <w:rsid w:val="008223CE"/>
    <w:rsid w:val="00822CEF"/>
    <w:rsid w:val="0082599E"/>
    <w:rsid w:val="00835C3B"/>
    <w:rsid w:val="0084174E"/>
    <w:rsid w:val="00851C1B"/>
    <w:rsid w:val="0085668A"/>
    <w:rsid w:val="008720C3"/>
    <w:rsid w:val="0087272B"/>
    <w:rsid w:val="00876337"/>
    <w:rsid w:val="008774CB"/>
    <w:rsid w:val="008B3F08"/>
    <w:rsid w:val="008C6804"/>
    <w:rsid w:val="008D07FD"/>
    <w:rsid w:val="008D408C"/>
    <w:rsid w:val="008F432B"/>
    <w:rsid w:val="009155BB"/>
    <w:rsid w:val="0092551C"/>
    <w:rsid w:val="0094764D"/>
    <w:rsid w:val="00947FD9"/>
    <w:rsid w:val="0095716F"/>
    <w:rsid w:val="00962E3E"/>
    <w:rsid w:val="00971DA0"/>
    <w:rsid w:val="00975B90"/>
    <w:rsid w:val="009773D1"/>
    <w:rsid w:val="0097776C"/>
    <w:rsid w:val="009B16F1"/>
    <w:rsid w:val="009B7E5F"/>
    <w:rsid w:val="009C702F"/>
    <w:rsid w:val="009C7D14"/>
    <w:rsid w:val="009D13DC"/>
    <w:rsid w:val="009D1EBD"/>
    <w:rsid w:val="009D7C55"/>
    <w:rsid w:val="009E408C"/>
    <w:rsid w:val="00A15793"/>
    <w:rsid w:val="00A473C1"/>
    <w:rsid w:val="00A65771"/>
    <w:rsid w:val="00A70CE0"/>
    <w:rsid w:val="00A724CD"/>
    <w:rsid w:val="00A77386"/>
    <w:rsid w:val="00A93F4D"/>
    <w:rsid w:val="00AC49F0"/>
    <w:rsid w:val="00AD3598"/>
    <w:rsid w:val="00AE2730"/>
    <w:rsid w:val="00AF4B47"/>
    <w:rsid w:val="00B03503"/>
    <w:rsid w:val="00B249C2"/>
    <w:rsid w:val="00B32AF4"/>
    <w:rsid w:val="00B467F4"/>
    <w:rsid w:val="00B57301"/>
    <w:rsid w:val="00B57856"/>
    <w:rsid w:val="00B64187"/>
    <w:rsid w:val="00B64B23"/>
    <w:rsid w:val="00B902CB"/>
    <w:rsid w:val="00B945A7"/>
    <w:rsid w:val="00BB0282"/>
    <w:rsid w:val="00BB10D8"/>
    <w:rsid w:val="00BB142C"/>
    <w:rsid w:val="00BD2CFE"/>
    <w:rsid w:val="00BE68AE"/>
    <w:rsid w:val="00C07B04"/>
    <w:rsid w:val="00C20FEB"/>
    <w:rsid w:val="00C343E8"/>
    <w:rsid w:val="00C434A7"/>
    <w:rsid w:val="00C5285C"/>
    <w:rsid w:val="00C5343E"/>
    <w:rsid w:val="00C5436F"/>
    <w:rsid w:val="00C813AB"/>
    <w:rsid w:val="00C83C34"/>
    <w:rsid w:val="00C859D2"/>
    <w:rsid w:val="00C87D70"/>
    <w:rsid w:val="00C9043A"/>
    <w:rsid w:val="00C94FD3"/>
    <w:rsid w:val="00CA5776"/>
    <w:rsid w:val="00CD6A48"/>
    <w:rsid w:val="00D02D84"/>
    <w:rsid w:val="00D11338"/>
    <w:rsid w:val="00D303A7"/>
    <w:rsid w:val="00D47E8C"/>
    <w:rsid w:val="00D7558B"/>
    <w:rsid w:val="00D76C29"/>
    <w:rsid w:val="00D85315"/>
    <w:rsid w:val="00D85740"/>
    <w:rsid w:val="00DA1317"/>
    <w:rsid w:val="00DA57BE"/>
    <w:rsid w:val="00DB6BED"/>
    <w:rsid w:val="00DC01DB"/>
    <w:rsid w:val="00DC0362"/>
    <w:rsid w:val="00DE6083"/>
    <w:rsid w:val="00DF00D0"/>
    <w:rsid w:val="00DF5299"/>
    <w:rsid w:val="00E16512"/>
    <w:rsid w:val="00E36700"/>
    <w:rsid w:val="00E428D6"/>
    <w:rsid w:val="00E42D73"/>
    <w:rsid w:val="00E8753A"/>
    <w:rsid w:val="00EA6019"/>
    <w:rsid w:val="00EB2253"/>
    <w:rsid w:val="00ED17ED"/>
    <w:rsid w:val="00ED1CBE"/>
    <w:rsid w:val="00ED2921"/>
    <w:rsid w:val="00ED4E6F"/>
    <w:rsid w:val="00EE759C"/>
    <w:rsid w:val="00F03F76"/>
    <w:rsid w:val="00F15DFF"/>
    <w:rsid w:val="00F20A06"/>
    <w:rsid w:val="00F42F1A"/>
    <w:rsid w:val="00F43298"/>
    <w:rsid w:val="00F45967"/>
    <w:rsid w:val="00F77B31"/>
    <w:rsid w:val="00F8649D"/>
    <w:rsid w:val="00F92A7D"/>
    <w:rsid w:val="00FC0506"/>
    <w:rsid w:val="00FF69A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B177E"/>
  <w15:docId w15:val="{D9745B9E-48C3-4685-A14B-149C28EF7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3DC"/>
    <w:pPr>
      <w:ind w:left="720"/>
      <w:contextualSpacing/>
    </w:pPr>
  </w:style>
  <w:style w:type="paragraph" w:styleId="Header">
    <w:name w:val="header"/>
    <w:basedOn w:val="Normal"/>
    <w:link w:val="HeaderChar"/>
    <w:uiPriority w:val="99"/>
    <w:unhideWhenUsed/>
    <w:rsid w:val="00825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99E"/>
  </w:style>
  <w:style w:type="paragraph" w:styleId="Footer">
    <w:name w:val="footer"/>
    <w:basedOn w:val="Normal"/>
    <w:link w:val="FooterChar"/>
    <w:uiPriority w:val="99"/>
    <w:unhideWhenUsed/>
    <w:rsid w:val="008259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99E"/>
  </w:style>
  <w:style w:type="paragraph" w:styleId="NoSpacing">
    <w:name w:val="No Spacing"/>
    <w:uiPriority w:val="1"/>
    <w:qFormat/>
    <w:rsid w:val="008F432B"/>
    <w:pPr>
      <w:spacing w:after="0" w:line="240" w:lineRule="auto"/>
    </w:pPr>
    <w:rPr>
      <w:rFonts w:ascii="Calibri" w:eastAsia="Calibri" w:hAnsi="Calibri" w:cs="SimSun"/>
    </w:rPr>
  </w:style>
  <w:style w:type="character" w:styleId="Hyperlink">
    <w:name w:val="Hyperlink"/>
    <w:basedOn w:val="DefaultParagraphFont"/>
    <w:uiPriority w:val="99"/>
    <w:unhideWhenUsed/>
    <w:rsid w:val="00822CEF"/>
    <w:rPr>
      <w:color w:val="0563C1" w:themeColor="hyperlink"/>
      <w:u w:val="single"/>
    </w:rPr>
  </w:style>
  <w:style w:type="character" w:customStyle="1" w:styleId="UnresolvedMention1">
    <w:name w:val="Unresolved Mention1"/>
    <w:basedOn w:val="DefaultParagraphFont"/>
    <w:uiPriority w:val="99"/>
    <w:semiHidden/>
    <w:unhideWhenUsed/>
    <w:rsid w:val="00822CEF"/>
    <w:rPr>
      <w:color w:val="605E5C"/>
      <w:shd w:val="clear" w:color="auto" w:fill="E1DFDD"/>
    </w:rPr>
  </w:style>
  <w:style w:type="paragraph" w:styleId="BalloonText">
    <w:name w:val="Balloon Text"/>
    <w:basedOn w:val="Normal"/>
    <w:link w:val="BalloonTextChar"/>
    <w:uiPriority w:val="99"/>
    <w:semiHidden/>
    <w:unhideWhenUsed/>
    <w:rsid w:val="00971D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DA0"/>
    <w:rPr>
      <w:rFonts w:ascii="Tahoma" w:hAnsi="Tahoma" w:cs="Tahoma"/>
      <w:sz w:val="16"/>
      <w:szCs w:val="16"/>
    </w:rPr>
  </w:style>
  <w:style w:type="paragraph" w:styleId="NormalWeb">
    <w:name w:val="Normal (Web)"/>
    <w:basedOn w:val="Normal"/>
    <w:uiPriority w:val="99"/>
    <w:unhideWhenUsed/>
    <w:rsid w:val="004B6F68"/>
    <w:pPr>
      <w:spacing w:before="100" w:beforeAutospacing="1" w:after="100" w:afterAutospacing="1" w:line="240" w:lineRule="auto"/>
    </w:pPr>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08396">
      <w:bodyDiv w:val="1"/>
      <w:marLeft w:val="0"/>
      <w:marRight w:val="0"/>
      <w:marTop w:val="0"/>
      <w:marBottom w:val="0"/>
      <w:divBdr>
        <w:top w:val="none" w:sz="0" w:space="0" w:color="auto"/>
        <w:left w:val="none" w:sz="0" w:space="0" w:color="auto"/>
        <w:bottom w:val="none" w:sz="0" w:space="0" w:color="auto"/>
        <w:right w:val="none" w:sz="0" w:space="0" w:color="auto"/>
      </w:divBdr>
    </w:div>
    <w:div w:id="737244347">
      <w:bodyDiv w:val="1"/>
      <w:marLeft w:val="0"/>
      <w:marRight w:val="0"/>
      <w:marTop w:val="0"/>
      <w:marBottom w:val="0"/>
      <w:divBdr>
        <w:top w:val="none" w:sz="0" w:space="0" w:color="auto"/>
        <w:left w:val="none" w:sz="0" w:space="0" w:color="auto"/>
        <w:bottom w:val="none" w:sz="0" w:space="0" w:color="auto"/>
        <w:right w:val="none" w:sz="0" w:space="0" w:color="auto"/>
      </w:divBdr>
    </w:div>
    <w:div w:id="984892324">
      <w:bodyDiv w:val="1"/>
      <w:marLeft w:val="0"/>
      <w:marRight w:val="0"/>
      <w:marTop w:val="0"/>
      <w:marBottom w:val="0"/>
      <w:divBdr>
        <w:top w:val="none" w:sz="0" w:space="0" w:color="auto"/>
        <w:left w:val="none" w:sz="0" w:space="0" w:color="auto"/>
        <w:bottom w:val="none" w:sz="0" w:space="0" w:color="auto"/>
        <w:right w:val="none" w:sz="0" w:space="0" w:color="auto"/>
      </w:divBdr>
    </w:div>
    <w:div w:id="1442606579">
      <w:bodyDiv w:val="1"/>
      <w:marLeft w:val="0"/>
      <w:marRight w:val="0"/>
      <w:marTop w:val="0"/>
      <w:marBottom w:val="0"/>
      <w:divBdr>
        <w:top w:val="none" w:sz="0" w:space="0" w:color="auto"/>
        <w:left w:val="none" w:sz="0" w:space="0" w:color="auto"/>
        <w:bottom w:val="none" w:sz="0" w:space="0" w:color="auto"/>
        <w:right w:val="none" w:sz="0" w:space="0" w:color="auto"/>
      </w:divBdr>
    </w:div>
    <w:div w:id="1601599110">
      <w:bodyDiv w:val="1"/>
      <w:marLeft w:val="0"/>
      <w:marRight w:val="0"/>
      <w:marTop w:val="0"/>
      <w:marBottom w:val="0"/>
      <w:divBdr>
        <w:top w:val="none" w:sz="0" w:space="0" w:color="auto"/>
        <w:left w:val="none" w:sz="0" w:space="0" w:color="auto"/>
        <w:bottom w:val="none" w:sz="0" w:space="0" w:color="auto"/>
        <w:right w:val="none" w:sz="0" w:space="0" w:color="auto"/>
      </w:divBdr>
    </w:div>
    <w:div w:id="1755081338">
      <w:bodyDiv w:val="1"/>
      <w:marLeft w:val="0"/>
      <w:marRight w:val="0"/>
      <w:marTop w:val="0"/>
      <w:marBottom w:val="0"/>
      <w:divBdr>
        <w:top w:val="none" w:sz="0" w:space="0" w:color="auto"/>
        <w:left w:val="none" w:sz="0" w:space="0" w:color="auto"/>
        <w:bottom w:val="none" w:sz="0" w:space="0" w:color="auto"/>
        <w:right w:val="none" w:sz="0" w:space="0" w:color="auto"/>
      </w:divBdr>
    </w:div>
    <w:div w:id="1825002522">
      <w:bodyDiv w:val="1"/>
      <w:marLeft w:val="0"/>
      <w:marRight w:val="0"/>
      <w:marTop w:val="0"/>
      <w:marBottom w:val="0"/>
      <w:divBdr>
        <w:top w:val="none" w:sz="0" w:space="0" w:color="auto"/>
        <w:left w:val="none" w:sz="0" w:space="0" w:color="auto"/>
        <w:bottom w:val="none" w:sz="0" w:space="0" w:color="auto"/>
        <w:right w:val="none" w:sz="0" w:space="0" w:color="auto"/>
      </w:divBdr>
    </w:div>
    <w:div w:id="185584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ruseopera.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AE8BF-99EE-49AD-9CFF-C143F59C2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7997</TotalTime>
  <Pages>5</Pages>
  <Words>1115</Words>
  <Characters>6358</Characters>
  <Application>Microsoft Office Word</Application>
  <DocSecurity>0</DocSecurity>
  <Lines>52</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Момчил Миланов</dc:creator>
  <cp:keywords/>
  <dc:description/>
  <cp:lastModifiedBy>Rossi</cp:lastModifiedBy>
  <cp:revision>25</cp:revision>
  <dcterms:created xsi:type="dcterms:W3CDTF">2024-07-03T19:36:00Z</dcterms:created>
  <dcterms:modified xsi:type="dcterms:W3CDTF">2024-07-22T06:32:00Z</dcterms:modified>
</cp:coreProperties>
</file>